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11E70E91" w:rsidR="00D616CA" w:rsidRPr="0069049E" w:rsidRDefault="004651C9" w:rsidP="0069049E">
      <w:pPr>
        <w:widowControl w:val="0"/>
        <w:tabs>
          <w:tab w:val="center" w:pos="0"/>
          <w:tab w:val="left" w:pos="1134"/>
          <w:tab w:val="center" w:pos="4153"/>
          <w:tab w:val="right" w:pos="8306"/>
        </w:tabs>
        <w:jc w:val="center"/>
        <w:rPr>
          <w:b/>
        </w:rPr>
      </w:pPr>
      <w:r w:rsidRPr="0069049E">
        <w:rPr>
          <w:b/>
          <w:color w:val="000000"/>
          <w:sz w:val="28"/>
          <w:shd w:val="clear" w:color="auto" w:fill="FFFFFF"/>
        </w:rPr>
        <w:t>SKUODO RAJONO</w:t>
      </w:r>
      <w:r w:rsidR="00D616CA" w:rsidRPr="0069049E">
        <w:rPr>
          <w:b/>
          <w:color w:val="000000"/>
          <w:sz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69049E">
        <w:rPr>
          <w:b/>
          <w:color w:val="000000"/>
          <w:shd w:val="clear" w:color="auto" w:fill="FFFFFF"/>
        </w:rPr>
        <w:t>SPRENDIMAS</w:t>
      </w:r>
      <w:r w:rsidR="00D616CA" w:rsidRPr="00462224">
        <w:rPr>
          <w:b/>
          <w:szCs w:val="24"/>
        </w:rPr>
        <w:t xml:space="preserve"> </w:t>
      </w:r>
    </w:p>
    <w:p w14:paraId="3F4BFC86" w14:textId="7E9B5BD1" w:rsidR="006C5013" w:rsidRDefault="006C5013" w:rsidP="00C87177">
      <w:pPr>
        <w:ind w:right="-87"/>
        <w:jc w:val="center"/>
        <w:rPr>
          <w:b/>
          <w:caps/>
          <w:color w:val="000000"/>
          <w:spacing w:val="-2"/>
          <w:szCs w:val="24"/>
        </w:rPr>
      </w:pPr>
      <w:bookmarkStart w:id="0" w:name="_Hlk177046258"/>
      <w:r w:rsidRPr="006C5013">
        <w:rPr>
          <w:b/>
          <w:caps/>
          <w:color w:val="000000"/>
          <w:spacing w:val="-2"/>
          <w:szCs w:val="24"/>
        </w:rPr>
        <w:t xml:space="preserve">DĖL ŽEMĖS SKLYPO, ESANČIO </w:t>
      </w:r>
      <w:r w:rsidR="009D6C44">
        <w:rPr>
          <w:b/>
          <w:caps/>
          <w:color w:val="000000"/>
          <w:spacing w:val="-2"/>
          <w:szCs w:val="24"/>
        </w:rPr>
        <w:t>pievų g. 38</w:t>
      </w:r>
      <w:r w:rsidRPr="006C5013">
        <w:rPr>
          <w:b/>
          <w:caps/>
          <w:color w:val="000000"/>
          <w:spacing w:val="-2"/>
          <w:szCs w:val="24"/>
        </w:rPr>
        <w:t xml:space="preserve">, SKUODO </w:t>
      </w:r>
      <w:r w:rsidR="009D6C44">
        <w:rPr>
          <w:b/>
          <w:caps/>
          <w:color w:val="000000"/>
          <w:spacing w:val="-2"/>
          <w:szCs w:val="24"/>
        </w:rPr>
        <w:t>mieste</w:t>
      </w:r>
      <w:r w:rsidR="005B58AD">
        <w:rPr>
          <w:b/>
          <w:caps/>
          <w:color w:val="000000"/>
          <w:spacing w:val="-2"/>
          <w:szCs w:val="24"/>
        </w:rPr>
        <w:t>,</w:t>
      </w:r>
      <w:r w:rsidR="009D6C44">
        <w:rPr>
          <w:b/>
          <w:caps/>
          <w:color w:val="000000"/>
          <w:spacing w:val="-2"/>
          <w:szCs w:val="24"/>
        </w:rPr>
        <w:t xml:space="preserve"> </w:t>
      </w:r>
      <w:r w:rsidRPr="006C5013">
        <w:rPr>
          <w:b/>
          <w:caps/>
          <w:color w:val="000000"/>
          <w:spacing w:val="-2"/>
          <w:szCs w:val="24"/>
        </w:rPr>
        <w:t>DALIŲ DYDŽIŲ NUSTATYMO</w:t>
      </w:r>
    </w:p>
    <w:bookmarkEnd w:id="0"/>
    <w:p w14:paraId="0C2D14F8" w14:textId="7C9D72D9" w:rsidR="00C87177" w:rsidRPr="0069049E" w:rsidRDefault="00C87177" w:rsidP="0069049E">
      <w:pPr>
        <w:ind w:right="-87"/>
        <w:jc w:val="center"/>
      </w:pPr>
      <w:r>
        <w:rPr>
          <w:b/>
          <w:bCs/>
          <w:color w:val="000000"/>
          <w:szCs w:val="24"/>
          <w:shd w:val="clear" w:color="auto" w:fill="FFFFFF"/>
        </w:rPr>
        <w:t xml:space="preserve"> </w:t>
      </w:r>
    </w:p>
    <w:p w14:paraId="388A204C" w14:textId="57F5BD74" w:rsidR="00C87177" w:rsidRPr="0069049E" w:rsidRDefault="00C87177" w:rsidP="0069049E">
      <w:pPr>
        <w:ind w:right="-87"/>
        <w:jc w:val="center"/>
      </w:pPr>
      <w:r>
        <w:rPr>
          <w:szCs w:val="24"/>
        </w:rPr>
        <w:t xml:space="preserve">2024 m. </w:t>
      </w:r>
      <w:r w:rsidR="006C5013">
        <w:rPr>
          <w:szCs w:val="24"/>
        </w:rPr>
        <w:t>rugsėjo</w:t>
      </w:r>
      <w:r w:rsidR="00AE1BB8">
        <w:rPr>
          <w:szCs w:val="24"/>
        </w:rPr>
        <w:t xml:space="preserve"> 17 </w:t>
      </w:r>
      <w:r>
        <w:rPr>
          <w:szCs w:val="24"/>
        </w:rPr>
        <w:t>d. Nr. T10-</w:t>
      </w:r>
      <w:r w:rsidR="00AE1BB8">
        <w:rPr>
          <w:szCs w:val="24"/>
        </w:rPr>
        <w:t>202</w:t>
      </w:r>
    </w:p>
    <w:p w14:paraId="2605D1E9" w14:textId="125A4694" w:rsidR="00C87177" w:rsidRPr="0069049E" w:rsidRDefault="007B0811" w:rsidP="0069049E">
      <w:pPr>
        <w:ind w:right="-87"/>
        <w:jc w:val="center"/>
      </w:pPr>
      <w:r w:rsidRPr="0069049E">
        <w:t>Skuodas</w:t>
      </w:r>
    </w:p>
    <w:p w14:paraId="4852AA5D" w14:textId="77777777" w:rsidR="00C87177" w:rsidRDefault="00C87177" w:rsidP="0069049E">
      <w:pPr>
        <w:ind w:right="-87"/>
        <w:jc w:val="center"/>
        <w:rPr>
          <w:szCs w:val="24"/>
        </w:rPr>
      </w:pPr>
    </w:p>
    <w:p w14:paraId="265EA002" w14:textId="77777777" w:rsidR="00C87177" w:rsidRDefault="00C87177" w:rsidP="0069049E">
      <w:pPr>
        <w:ind w:right="-87"/>
        <w:jc w:val="center"/>
        <w:rPr>
          <w:szCs w:val="24"/>
        </w:rPr>
      </w:pPr>
    </w:p>
    <w:p w14:paraId="6E60B4A6" w14:textId="20C8A52B" w:rsidR="00267A5D" w:rsidRPr="007B0811" w:rsidRDefault="00267A5D" w:rsidP="006550EE">
      <w:pPr>
        <w:ind w:firstLine="1247"/>
        <w:jc w:val="both"/>
        <w:rPr>
          <w:color w:val="000000"/>
          <w:szCs w:val="24"/>
          <w:lang w:eastAsia="lt-LT"/>
        </w:rPr>
      </w:pPr>
      <w:r w:rsidRPr="007B0811">
        <w:rPr>
          <w:color w:val="000000"/>
          <w:szCs w:val="24"/>
          <w:lang w:eastAsia="lt-LT"/>
        </w:rPr>
        <w:t xml:space="preserve">Vadovaudamasi Lietuvos Respublikos vietos savivaldos įstatymo 7 straipsnio 9 punktu, 15 straipsnio 2 dalies 20 punktu, Lietuvos Respublikos žemės įstatymo </w:t>
      </w:r>
      <w:r w:rsidR="008954A1">
        <w:rPr>
          <w:color w:val="000000"/>
          <w:szCs w:val="24"/>
          <w:lang w:eastAsia="lt-LT"/>
        </w:rPr>
        <w:t>7</w:t>
      </w:r>
      <w:r w:rsidR="00122587">
        <w:rPr>
          <w:color w:val="000000"/>
          <w:szCs w:val="24"/>
          <w:lang w:eastAsia="lt-LT"/>
        </w:rPr>
        <w:t> straipsnio 1 dalies 2</w:t>
      </w:r>
      <w:r w:rsidRPr="007B0811">
        <w:rPr>
          <w:color w:val="000000"/>
          <w:szCs w:val="24"/>
          <w:lang w:eastAsia="lt-LT"/>
        </w:rPr>
        <w:t xml:space="preserve"> punktu,  Naudojamų kitos paskirties valstybinės žemės sklypų </w:t>
      </w:r>
      <w:r w:rsidR="00122587">
        <w:rPr>
          <w:color w:val="000000"/>
          <w:szCs w:val="24"/>
          <w:lang w:eastAsia="lt-LT"/>
        </w:rPr>
        <w:t>pardavimo ir nuomos be aukciono</w:t>
      </w:r>
      <w:r w:rsidRPr="007B0811">
        <w:rPr>
          <w:color w:val="000000"/>
          <w:szCs w:val="24"/>
          <w:lang w:eastAsia="lt-LT"/>
        </w:rPr>
        <w:t xml:space="preserve"> taisyklių, patvirtintų Lietuvos Respublikos Vyriausybės 1999 m. kovo 9 d. nutarim</w:t>
      </w:r>
      <w:r w:rsidR="005B58AD">
        <w:rPr>
          <w:color w:val="000000"/>
          <w:szCs w:val="24"/>
          <w:lang w:eastAsia="lt-LT"/>
        </w:rPr>
        <w:t>u</w:t>
      </w:r>
      <w:r w:rsidRPr="007B0811">
        <w:rPr>
          <w:color w:val="000000"/>
          <w:szCs w:val="24"/>
          <w:lang w:eastAsia="lt-LT"/>
        </w:rPr>
        <w:t xml:space="preserve"> Nr. 260 „Dėl </w:t>
      </w:r>
      <w:r w:rsidR="00C10536">
        <w:rPr>
          <w:color w:val="000000"/>
          <w:szCs w:val="24"/>
          <w:lang w:eastAsia="lt-LT"/>
        </w:rPr>
        <w:t>k</w:t>
      </w:r>
      <w:r w:rsidRPr="007B0811">
        <w:rPr>
          <w:color w:val="000000"/>
          <w:szCs w:val="24"/>
          <w:lang w:eastAsia="lt-LT"/>
        </w:rPr>
        <w:t>itos paskirties valstybinės žemės sklypų pardavimo ir nuomos taisyklių patvirtinimo“</w:t>
      </w:r>
      <w:r w:rsidR="005B58AD">
        <w:rPr>
          <w:color w:val="000000"/>
          <w:szCs w:val="24"/>
          <w:lang w:eastAsia="lt-LT"/>
        </w:rPr>
        <w:t>,</w:t>
      </w:r>
      <w:r w:rsidRPr="007B0811">
        <w:rPr>
          <w:color w:val="000000"/>
          <w:szCs w:val="24"/>
          <w:lang w:eastAsia="lt-LT"/>
        </w:rPr>
        <w:t xml:space="preserve"> 1</w:t>
      </w:r>
      <w:r w:rsidR="00122587">
        <w:rPr>
          <w:color w:val="000000"/>
          <w:szCs w:val="24"/>
          <w:lang w:eastAsia="lt-LT"/>
        </w:rPr>
        <w:t>2.</w:t>
      </w:r>
      <w:r w:rsidR="006C5013">
        <w:rPr>
          <w:color w:val="000000"/>
          <w:szCs w:val="24"/>
          <w:lang w:eastAsia="lt-LT"/>
        </w:rPr>
        <w:t>1</w:t>
      </w:r>
      <w:r w:rsidR="004F5F9D">
        <w:rPr>
          <w:color w:val="000000"/>
          <w:szCs w:val="24"/>
          <w:lang w:eastAsia="lt-LT"/>
        </w:rPr>
        <w:t xml:space="preserve"> ir </w:t>
      </w:r>
      <w:r w:rsidR="00122587">
        <w:rPr>
          <w:color w:val="000000"/>
          <w:szCs w:val="24"/>
          <w:lang w:eastAsia="lt-LT"/>
        </w:rPr>
        <w:t xml:space="preserve"> </w:t>
      </w:r>
      <w:r w:rsidR="004F5F9D" w:rsidRPr="007B0811">
        <w:rPr>
          <w:color w:val="000000"/>
          <w:szCs w:val="24"/>
          <w:lang w:eastAsia="lt-LT"/>
        </w:rPr>
        <w:t>13.1 </w:t>
      </w:r>
      <w:r w:rsidR="00122587">
        <w:rPr>
          <w:color w:val="000000"/>
          <w:szCs w:val="24"/>
          <w:lang w:eastAsia="lt-LT"/>
        </w:rPr>
        <w:t>pap</w:t>
      </w:r>
      <w:r w:rsidRPr="007B0811">
        <w:rPr>
          <w:color w:val="000000"/>
          <w:szCs w:val="24"/>
          <w:lang w:eastAsia="lt-LT"/>
        </w:rPr>
        <w:t>unk</w:t>
      </w:r>
      <w:r w:rsidR="00122587">
        <w:rPr>
          <w:color w:val="000000"/>
          <w:szCs w:val="24"/>
          <w:lang w:eastAsia="lt-LT"/>
        </w:rPr>
        <w:t>čiais</w:t>
      </w:r>
      <w:r w:rsidRPr="007B0811">
        <w:rPr>
          <w:color w:val="000000"/>
          <w:szCs w:val="24"/>
          <w:lang w:eastAsia="lt-LT"/>
        </w:rPr>
        <w:t xml:space="preserve">, atsižvelgdama į </w:t>
      </w:r>
      <w:r w:rsidR="00AE1BB8">
        <w:rPr>
          <w:i/>
          <w:iCs/>
          <w:color w:val="000000"/>
          <w:szCs w:val="24"/>
          <w:lang w:eastAsia="lt-LT"/>
        </w:rPr>
        <w:t>(duomenys neskelbtini)</w:t>
      </w:r>
      <w:r w:rsidR="006C5013">
        <w:rPr>
          <w:color w:val="000000"/>
          <w:szCs w:val="24"/>
          <w:lang w:eastAsia="lt-LT"/>
        </w:rPr>
        <w:t xml:space="preserve"> 2024 m. rugsėjo 2 d. prašymą</w:t>
      </w:r>
      <w:r w:rsidRPr="007B0811">
        <w:rPr>
          <w:color w:val="000000"/>
          <w:szCs w:val="24"/>
          <w:lang w:eastAsia="lt-LT"/>
        </w:rPr>
        <w:t>,</w:t>
      </w:r>
      <w:r w:rsidR="009840FB" w:rsidRPr="007B0811">
        <w:rPr>
          <w:color w:val="000000"/>
          <w:szCs w:val="24"/>
          <w:lang w:eastAsia="lt-LT"/>
        </w:rPr>
        <w:t xml:space="preserve"> Skuodo rajono </w:t>
      </w:r>
      <w:r w:rsidRPr="007B0811">
        <w:rPr>
          <w:color w:val="000000"/>
          <w:szCs w:val="24"/>
          <w:lang w:eastAsia="lt-LT"/>
        </w:rPr>
        <w:t xml:space="preserve"> savivaldybės taryba</w:t>
      </w:r>
      <w:r w:rsidRPr="007B0811">
        <w:rPr>
          <w:color w:val="000000"/>
          <w:spacing w:val="40"/>
          <w:szCs w:val="24"/>
          <w:lang w:eastAsia="lt-LT"/>
        </w:rPr>
        <w:t> nusprendži</w:t>
      </w:r>
      <w:r w:rsidRPr="007B0811">
        <w:rPr>
          <w:color w:val="000000"/>
          <w:szCs w:val="24"/>
          <w:lang w:eastAsia="lt-LT"/>
        </w:rPr>
        <w:t>a</w:t>
      </w:r>
      <w:r w:rsidR="005B58AD">
        <w:rPr>
          <w:color w:val="000000"/>
          <w:spacing w:val="40"/>
          <w:szCs w:val="24"/>
          <w:lang w:eastAsia="lt-LT"/>
        </w:rPr>
        <w:t>:</w:t>
      </w:r>
    </w:p>
    <w:p w14:paraId="0EFF3766" w14:textId="3D17FC4B" w:rsidR="00267A5D" w:rsidRPr="007B0811" w:rsidRDefault="00FD126F" w:rsidP="006550EE">
      <w:pPr>
        <w:ind w:firstLine="1247"/>
        <w:jc w:val="both"/>
        <w:rPr>
          <w:color w:val="000000"/>
          <w:szCs w:val="24"/>
          <w:lang w:eastAsia="lt-LT"/>
        </w:rPr>
      </w:pPr>
      <w:bookmarkStart w:id="1" w:name="part_ea8773a82c2441c4a8e1d3e4c11ad8b5"/>
      <w:bookmarkEnd w:id="1"/>
      <w:r w:rsidRPr="007B0811">
        <w:rPr>
          <w:color w:val="000000"/>
          <w:szCs w:val="24"/>
          <w:lang w:eastAsia="lt-LT"/>
        </w:rPr>
        <w:t xml:space="preserve">1. </w:t>
      </w:r>
      <w:r w:rsidR="00267A5D" w:rsidRPr="007B0811">
        <w:rPr>
          <w:color w:val="000000"/>
          <w:szCs w:val="24"/>
          <w:lang w:eastAsia="lt-LT"/>
        </w:rPr>
        <w:t xml:space="preserve">Nustatyti kitos paskirties </w:t>
      </w:r>
      <w:r w:rsidR="009D6C44">
        <w:rPr>
          <w:color w:val="000000"/>
          <w:szCs w:val="24"/>
          <w:lang w:eastAsia="lt-LT"/>
        </w:rPr>
        <w:t>0,5324</w:t>
      </w:r>
      <w:r w:rsidR="00267A5D" w:rsidRPr="007B0811">
        <w:rPr>
          <w:color w:val="000000"/>
          <w:szCs w:val="24"/>
          <w:lang w:eastAsia="lt-LT"/>
        </w:rPr>
        <w:t xml:space="preserve"> ha ploto žemės sklype (kadastro Nr. </w:t>
      </w:r>
      <w:r w:rsidR="009840FB" w:rsidRPr="007B0811">
        <w:rPr>
          <w:color w:val="000000"/>
          <w:szCs w:val="24"/>
          <w:lang w:eastAsia="lt-LT"/>
        </w:rPr>
        <w:t>75</w:t>
      </w:r>
      <w:r w:rsidR="009D6C44">
        <w:rPr>
          <w:color w:val="000000"/>
          <w:szCs w:val="24"/>
          <w:lang w:eastAsia="lt-LT"/>
        </w:rPr>
        <w:t>50</w:t>
      </w:r>
      <w:r w:rsidR="009840FB" w:rsidRPr="007B0811">
        <w:rPr>
          <w:color w:val="000000"/>
          <w:szCs w:val="24"/>
          <w:lang w:eastAsia="lt-LT"/>
        </w:rPr>
        <w:t>/000</w:t>
      </w:r>
      <w:r w:rsidR="009D6C44">
        <w:rPr>
          <w:color w:val="000000"/>
          <w:szCs w:val="24"/>
          <w:lang w:eastAsia="lt-LT"/>
        </w:rPr>
        <w:t>5</w:t>
      </w:r>
      <w:r w:rsidR="009840FB" w:rsidRPr="007B0811">
        <w:rPr>
          <w:color w:val="000000"/>
          <w:szCs w:val="24"/>
          <w:lang w:eastAsia="lt-LT"/>
        </w:rPr>
        <w:t>:</w:t>
      </w:r>
      <w:r w:rsidR="009D6C44">
        <w:rPr>
          <w:color w:val="000000"/>
          <w:szCs w:val="24"/>
          <w:lang w:eastAsia="lt-LT"/>
        </w:rPr>
        <w:t>443</w:t>
      </w:r>
      <w:r w:rsidR="00267A5D" w:rsidRPr="007B0811">
        <w:rPr>
          <w:color w:val="000000"/>
          <w:szCs w:val="24"/>
          <w:lang w:eastAsia="lt-LT"/>
        </w:rPr>
        <w:t xml:space="preserve">) </w:t>
      </w:r>
      <w:r w:rsidR="009D6C44">
        <w:rPr>
          <w:color w:val="000000"/>
          <w:szCs w:val="24"/>
          <w:lang w:eastAsia="lt-LT"/>
        </w:rPr>
        <w:t>Pievų g. 38</w:t>
      </w:r>
      <w:r w:rsidR="006C5013">
        <w:rPr>
          <w:color w:val="000000"/>
          <w:szCs w:val="24"/>
          <w:lang w:eastAsia="lt-LT"/>
        </w:rPr>
        <w:t xml:space="preserve">, Skuodo </w:t>
      </w:r>
      <w:r w:rsidR="009D6C44">
        <w:rPr>
          <w:color w:val="000000"/>
          <w:szCs w:val="24"/>
          <w:lang w:eastAsia="lt-LT"/>
        </w:rPr>
        <w:t>mieste</w:t>
      </w:r>
      <w:r w:rsidR="00267A5D" w:rsidRPr="007B0811">
        <w:rPr>
          <w:color w:val="000000"/>
          <w:szCs w:val="24"/>
          <w:lang w:eastAsia="lt-LT"/>
        </w:rPr>
        <w:t xml:space="preserve">, dalis, reikalingas </w:t>
      </w:r>
      <w:r w:rsidR="009D6C44">
        <w:rPr>
          <w:color w:val="000000"/>
          <w:szCs w:val="24"/>
          <w:lang w:eastAsia="lt-LT"/>
        </w:rPr>
        <w:t xml:space="preserve">pastatams bei juose esančioms </w:t>
      </w:r>
      <w:r w:rsidR="00267A5D" w:rsidRPr="007B0811">
        <w:rPr>
          <w:color w:val="000000"/>
          <w:szCs w:val="24"/>
          <w:lang w:eastAsia="lt-LT"/>
        </w:rPr>
        <w:t>patalp</w:t>
      </w:r>
      <w:r w:rsidR="009840FB" w:rsidRPr="007B0811">
        <w:rPr>
          <w:color w:val="000000"/>
          <w:szCs w:val="24"/>
          <w:lang w:eastAsia="lt-LT"/>
        </w:rPr>
        <w:t>oms</w:t>
      </w:r>
      <w:r w:rsidR="00C10536">
        <w:rPr>
          <w:color w:val="000000"/>
          <w:szCs w:val="24"/>
          <w:lang w:eastAsia="lt-LT"/>
        </w:rPr>
        <w:t xml:space="preserve"> eksploatuoti</w:t>
      </w:r>
      <w:r w:rsidR="006C5013">
        <w:rPr>
          <w:color w:val="000000"/>
          <w:szCs w:val="24"/>
          <w:lang w:eastAsia="lt-LT"/>
        </w:rPr>
        <w:t>:</w:t>
      </w:r>
    </w:p>
    <w:p w14:paraId="37BC0302" w14:textId="4A1F9F84" w:rsidR="00043361" w:rsidRDefault="00043361" w:rsidP="006550EE">
      <w:pPr>
        <w:ind w:firstLine="1247"/>
        <w:jc w:val="both"/>
        <w:rPr>
          <w:color w:val="000000"/>
          <w:szCs w:val="24"/>
          <w:lang w:eastAsia="lt-LT"/>
        </w:rPr>
      </w:pPr>
      <w:bookmarkStart w:id="2" w:name="part_8ab44b69d33449e28a2adf74091f8973"/>
      <w:bookmarkEnd w:id="2"/>
      <w:r w:rsidRPr="007B0811">
        <w:rPr>
          <w:color w:val="000000"/>
          <w:szCs w:val="24"/>
          <w:lang w:eastAsia="lt-LT"/>
        </w:rPr>
        <w:t>1.</w:t>
      </w:r>
      <w:r w:rsidR="00FD126F" w:rsidRPr="007B0811">
        <w:rPr>
          <w:color w:val="000000"/>
          <w:szCs w:val="24"/>
          <w:lang w:eastAsia="lt-LT"/>
        </w:rPr>
        <w:t>1.</w:t>
      </w:r>
      <w:r w:rsidR="006550EE" w:rsidRPr="007B0811">
        <w:rPr>
          <w:color w:val="000000"/>
          <w:szCs w:val="24"/>
          <w:lang w:eastAsia="lt-LT"/>
        </w:rPr>
        <w:t xml:space="preserve"> </w:t>
      </w:r>
      <w:r w:rsidR="009D6C44">
        <w:rPr>
          <w:color w:val="000000"/>
          <w:szCs w:val="24"/>
          <w:lang w:eastAsia="lt-LT"/>
        </w:rPr>
        <w:t>311,74</w:t>
      </w:r>
      <w:r w:rsidRPr="007B0811">
        <w:rPr>
          <w:color w:val="000000"/>
          <w:szCs w:val="24"/>
          <w:lang w:eastAsia="lt-LT"/>
        </w:rPr>
        <w:t xml:space="preserve"> </w:t>
      </w:r>
      <w:r w:rsidR="006550EE" w:rsidRPr="007B0811">
        <w:rPr>
          <w:color w:val="000000"/>
          <w:szCs w:val="24"/>
          <w:lang w:eastAsia="lt-LT"/>
        </w:rPr>
        <w:t xml:space="preserve">kv. m </w:t>
      </w:r>
      <w:r w:rsidR="00A7270D">
        <w:rPr>
          <w:color w:val="000000"/>
          <w:szCs w:val="24"/>
          <w:lang w:eastAsia="lt-LT"/>
        </w:rPr>
        <w:t xml:space="preserve">ploto pastatui </w:t>
      </w:r>
      <w:r w:rsidR="009D6C44">
        <w:rPr>
          <w:color w:val="000000"/>
          <w:szCs w:val="24"/>
          <w:lang w:eastAsia="lt-LT"/>
        </w:rPr>
        <w:t>garažui</w:t>
      </w:r>
      <w:r w:rsidRPr="007B0811">
        <w:rPr>
          <w:color w:val="000000"/>
          <w:szCs w:val="24"/>
          <w:lang w:eastAsia="lt-LT"/>
        </w:rPr>
        <w:t xml:space="preserve"> (unikalus Nr. </w:t>
      </w:r>
      <w:r w:rsidR="009D6C44">
        <w:rPr>
          <w:color w:val="000000"/>
          <w:szCs w:val="24"/>
          <w:lang w:eastAsia="lt-LT"/>
        </w:rPr>
        <w:t>7599-0000-3010</w:t>
      </w:r>
      <w:r w:rsidRPr="007B0811">
        <w:rPr>
          <w:color w:val="000000"/>
          <w:szCs w:val="24"/>
          <w:lang w:eastAsia="lt-LT"/>
        </w:rPr>
        <w:t>)-</w:t>
      </w:r>
      <w:r w:rsidR="00FD126F" w:rsidRPr="007B0811">
        <w:rPr>
          <w:color w:val="000000"/>
          <w:szCs w:val="24"/>
          <w:lang w:eastAsia="lt-LT"/>
        </w:rPr>
        <w:t>0,</w:t>
      </w:r>
      <w:r w:rsidR="00065A83">
        <w:rPr>
          <w:color w:val="000000"/>
          <w:szCs w:val="24"/>
          <w:lang w:eastAsia="lt-LT"/>
        </w:rPr>
        <w:t>1</w:t>
      </w:r>
      <w:r w:rsidR="009D6C44">
        <w:rPr>
          <w:color w:val="000000"/>
          <w:szCs w:val="24"/>
          <w:lang w:eastAsia="lt-LT"/>
        </w:rPr>
        <w:t>049</w:t>
      </w:r>
      <w:r w:rsidR="00FD126F" w:rsidRPr="007B0811">
        <w:rPr>
          <w:color w:val="000000"/>
          <w:szCs w:val="24"/>
          <w:lang w:eastAsia="lt-LT"/>
        </w:rPr>
        <w:t xml:space="preserve"> ha</w:t>
      </w:r>
      <w:r w:rsidR="005B58AD">
        <w:rPr>
          <w:color w:val="000000"/>
          <w:szCs w:val="24"/>
          <w:lang w:eastAsia="lt-LT"/>
        </w:rPr>
        <w:t>:</w:t>
      </w:r>
    </w:p>
    <w:p w14:paraId="6145B28F" w14:textId="3A3770DB" w:rsidR="009D6C44" w:rsidRDefault="009D6C44" w:rsidP="006550EE">
      <w:pPr>
        <w:ind w:firstLine="1247"/>
        <w:jc w:val="both"/>
        <w:rPr>
          <w:color w:val="000000"/>
          <w:szCs w:val="24"/>
          <w:lang w:eastAsia="lt-LT"/>
        </w:rPr>
      </w:pPr>
      <w:r>
        <w:rPr>
          <w:color w:val="000000"/>
          <w:szCs w:val="24"/>
          <w:lang w:eastAsia="lt-LT"/>
        </w:rPr>
        <w:t xml:space="preserve">1.1.1. 20,81 kv. m patalpai garažui </w:t>
      </w:r>
      <w:r w:rsidRPr="007B0811">
        <w:rPr>
          <w:color w:val="000000"/>
          <w:szCs w:val="24"/>
          <w:lang w:eastAsia="lt-LT"/>
        </w:rPr>
        <w:t xml:space="preserve">(unikalus Nr. </w:t>
      </w:r>
      <w:r>
        <w:rPr>
          <w:color w:val="000000"/>
          <w:szCs w:val="24"/>
          <w:lang w:eastAsia="lt-LT"/>
        </w:rPr>
        <w:t>7599-0000-3010:0001</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Pr>
          <w:color w:val="000000"/>
          <w:szCs w:val="24"/>
          <w:lang w:eastAsia="lt-LT"/>
        </w:rPr>
        <w:t>;</w:t>
      </w:r>
    </w:p>
    <w:p w14:paraId="1308C934" w14:textId="6A503C5C" w:rsidR="009D6C44" w:rsidRDefault="009D6C44" w:rsidP="009D6C44">
      <w:pPr>
        <w:ind w:left="1247"/>
        <w:jc w:val="both"/>
        <w:rPr>
          <w:color w:val="000000"/>
          <w:szCs w:val="24"/>
          <w:lang w:eastAsia="lt-LT"/>
        </w:rPr>
      </w:pPr>
      <w:r>
        <w:rPr>
          <w:color w:val="000000"/>
          <w:szCs w:val="24"/>
          <w:lang w:eastAsia="lt-LT"/>
        </w:rPr>
        <w:t>1.1.2. 20,</w:t>
      </w:r>
      <w:r w:rsidR="00A7270D">
        <w:rPr>
          <w:color w:val="000000"/>
          <w:szCs w:val="24"/>
          <w:lang w:eastAsia="lt-LT"/>
        </w:rPr>
        <w:t>0</w:t>
      </w:r>
      <w:r>
        <w:rPr>
          <w:color w:val="000000"/>
          <w:szCs w:val="24"/>
          <w:lang w:eastAsia="lt-LT"/>
        </w:rPr>
        <w:t xml:space="preserve">1 kv. m patalpai garažui </w:t>
      </w:r>
      <w:r w:rsidRPr="007B0811">
        <w:rPr>
          <w:color w:val="000000"/>
          <w:szCs w:val="24"/>
          <w:lang w:eastAsia="lt-LT"/>
        </w:rPr>
        <w:t xml:space="preserve">(unikalus Nr. </w:t>
      </w:r>
      <w:r>
        <w:rPr>
          <w:color w:val="000000"/>
          <w:szCs w:val="24"/>
          <w:lang w:eastAsia="lt-LT"/>
        </w:rPr>
        <w:t>7599-0000-3010:0002</w:t>
      </w:r>
      <w:r w:rsidRPr="007B0811">
        <w:rPr>
          <w:color w:val="000000"/>
          <w:szCs w:val="24"/>
          <w:lang w:eastAsia="lt-LT"/>
        </w:rPr>
        <w:t>)-0,</w:t>
      </w:r>
      <w:r>
        <w:rPr>
          <w:color w:val="000000"/>
          <w:szCs w:val="24"/>
          <w:lang w:eastAsia="lt-LT"/>
        </w:rPr>
        <w:t>0067</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1.1.3. 20,</w:t>
      </w:r>
      <w:r w:rsidR="00A7270D">
        <w:rPr>
          <w:color w:val="000000"/>
          <w:szCs w:val="24"/>
          <w:lang w:eastAsia="lt-LT"/>
        </w:rPr>
        <w:t>0</w:t>
      </w:r>
      <w:r>
        <w:rPr>
          <w:color w:val="000000"/>
          <w:szCs w:val="24"/>
          <w:lang w:eastAsia="lt-LT"/>
        </w:rPr>
        <w:t xml:space="preserve">1 kv. m patalpai garažui </w:t>
      </w:r>
      <w:r w:rsidRPr="007B0811">
        <w:rPr>
          <w:color w:val="000000"/>
          <w:szCs w:val="24"/>
          <w:lang w:eastAsia="lt-LT"/>
        </w:rPr>
        <w:t xml:space="preserve">(unikalus Nr. </w:t>
      </w:r>
      <w:r>
        <w:rPr>
          <w:color w:val="000000"/>
          <w:szCs w:val="24"/>
          <w:lang w:eastAsia="lt-LT"/>
        </w:rPr>
        <w:t>7599-0000-3010:0003</w:t>
      </w:r>
      <w:r w:rsidRPr="007B0811">
        <w:rPr>
          <w:color w:val="000000"/>
          <w:szCs w:val="24"/>
          <w:lang w:eastAsia="lt-LT"/>
        </w:rPr>
        <w:t>)-0,</w:t>
      </w:r>
      <w:r>
        <w:rPr>
          <w:color w:val="000000"/>
          <w:szCs w:val="24"/>
          <w:lang w:eastAsia="lt-LT"/>
        </w:rPr>
        <w:t>0067</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1.1.4. </w:t>
      </w:r>
      <w:r>
        <w:t xml:space="preserve"> </w:t>
      </w:r>
      <w:r>
        <w:rPr>
          <w:color w:val="000000"/>
          <w:szCs w:val="24"/>
          <w:lang w:eastAsia="lt-LT"/>
        </w:rPr>
        <w:t>20,</w:t>
      </w:r>
      <w:r w:rsidR="00A7270D">
        <w:rPr>
          <w:color w:val="000000"/>
          <w:szCs w:val="24"/>
          <w:lang w:eastAsia="lt-LT"/>
        </w:rPr>
        <w:t>29</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7599-0000-3010:0004</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p>
    <w:p w14:paraId="63DBA42D" w14:textId="5B83B33B" w:rsidR="009D6C44" w:rsidRDefault="009D6C44" w:rsidP="009D6C44">
      <w:pPr>
        <w:ind w:left="1247"/>
        <w:jc w:val="both"/>
        <w:rPr>
          <w:color w:val="000000"/>
          <w:szCs w:val="24"/>
          <w:lang w:eastAsia="lt-LT"/>
        </w:rPr>
      </w:pPr>
      <w:r>
        <w:rPr>
          <w:color w:val="000000"/>
          <w:szCs w:val="24"/>
          <w:lang w:eastAsia="lt-LT"/>
        </w:rPr>
        <w:t>1.1.5. 20,</w:t>
      </w:r>
      <w:r w:rsidR="00A7270D">
        <w:rPr>
          <w:color w:val="000000"/>
          <w:szCs w:val="24"/>
          <w:lang w:eastAsia="lt-LT"/>
        </w:rPr>
        <w:t>61</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7599-0000-3010:0005</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1.1.6. 20,81 kv. m patalpai garažui </w:t>
      </w:r>
      <w:r w:rsidRPr="007B0811">
        <w:rPr>
          <w:color w:val="000000"/>
          <w:szCs w:val="24"/>
          <w:lang w:eastAsia="lt-LT"/>
        </w:rPr>
        <w:t xml:space="preserve">(unikalus Nr. </w:t>
      </w:r>
      <w:r>
        <w:rPr>
          <w:color w:val="000000"/>
          <w:szCs w:val="24"/>
          <w:lang w:eastAsia="lt-LT"/>
        </w:rPr>
        <w:t>7599-0000-3010:0006</w:t>
      </w:r>
      <w:r w:rsidRPr="007B0811">
        <w:rPr>
          <w:color w:val="000000"/>
          <w:szCs w:val="24"/>
          <w:lang w:eastAsia="lt-LT"/>
        </w:rPr>
        <w:t>)-0,</w:t>
      </w:r>
      <w:r>
        <w:rPr>
          <w:color w:val="000000"/>
          <w:szCs w:val="24"/>
          <w:lang w:eastAsia="lt-LT"/>
        </w:rPr>
        <w:t>00</w:t>
      </w:r>
      <w:r w:rsidR="00D84678">
        <w:rPr>
          <w:color w:val="000000"/>
          <w:szCs w:val="24"/>
          <w:lang w:eastAsia="lt-LT"/>
        </w:rPr>
        <w:t>68</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1.1.7. 20,81 kv. m patalpai garažui </w:t>
      </w:r>
      <w:r w:rsidRPr="007B0811">
        <w:rPr>
          <w:color w:val="000000"/>
          <w:szCs w:val="24"/>
          <w:lang w:eastAsia="lt-LT"/>
        </w:rPr>
        <w:t xml:space="preserve">(unikalus Nr. </w:t>
      </w:r>
      <w:r>
        <w:rPr>
          <w:color w:val="000000"/>
          <w:szCs w:val="24"/>
          <w:lang w:eastAsia="lt-LT"/>
        </w:rPr>
        <w:t>7599-0000-3010:000</w:t>
      </w:r>
      <w:r w:rsidR="00D84678">
        <w:rPr>
          <w:color w:val="000000"/>
          <w:szCs w:val="24"/>
          <w:lang w:eastAsia="lt-LT"/>
        </w:rPr>
        <w:t>7</w:t>
      </w:r>
      <w:r w:rsidRPr="007B0811">
        <w:rPr>
          <w:color w:val="000000"/>
          <w:szCs w:val="24"/>
          <w:lang w:eastAsia="lt-LT"/>
        </w:rPr>
        <w:t>)-0,</w:t>
      </w:r>
      <w:r>
        <w:rPr>
          <w:color w:val="000000"/>
          <w:szCs w:val="24"/>
          <w:lang w:eastAsia="lt-LT"/>
        </w:rPr>
        <w:t>00</w:t>
      </w:r>
      <w:r w:rsidR="00D84678">
        <w:rPr>
          <w:color w:val="000000"/>
          <w:szCs w:val="24"/>
          <w:lang w:eastAsia="lt-LT"/>
        </w:rPr>
        <w:t>72</w:t>
      </w:r>
      <w:r w:rsidRPr="007B0811">
        <w:rPr>
          <w:color w:val="000000"/>
          <w:szCs w:val="24"/>
          <w:lang w:eastAsia="lt-LT"/>
        </w:rPr>
        <w:t xml:space="preserve"> ha</w:t>
      </w:r>
      <w:r>
        <w:rPr>
          <w:color w:val="000000"/>
          <w:szCs w:val="24"/>
          <w:lang w:eastAsia="lt-LT"/>
        </w:rPr>
        <w:t>;</w:t>
      </w:r>
    </w:p>
    <w:p w14:paraId="4BD2AE9A" w14:textId="438B5EB1" w:rsidR="009D6C44" w:rsidRDefault="009D6C44" w:rsidP="009D6C44">
      <w:pPr>
        <w:ind w:left="1247"/>
        <w:jc w:val="both"/>
        <w:rPr>
          <w:color w:val="000000"/>
          <w:szCs w:val="24"/>
          <w:lang w:eastAsia="lt-LT"/>
        </w:rPr>
      </w:pPr>
      <w:r>
        <w:rPr>
          <w:color w:val="000000"/>
          <w:szCs w:val="24"/>
          <w:lang w:eastAsia="lt-LT"/>
        </w:rPr>
        <w:t xml:space="preserve">1.1.8. 20,81 kv. m patalpai garažui </w:t>
      </w:r>
      <w:r w:rsidRPr="007B0811">
        <w:rPr>
          <w:color w:val="000000"/>
          <w:szCs w:val="24"/>
          <w:lang w:eastAsia="lt-LT"/>
        </w:rPr>
        <w:t xml:space="preserve">(unikalus Nr. </w:t>
      </w:r>
      <w:r>
        <w:rPr>
          <w:color w:val="000000"/>
          <w:szCs w:val="24"/>
          <w:lang w:eastAsia="lt-LT"/>
        </w:rPr>
        <w:t>7599-0000-3010:000</w:t>
      </w:r>
      <w:r w:rsidR="00D84678">
        <w:rPr>
          <w:color w:val="000000"/>
          <w:szCs w:val="24"/>
          <w:lang w:eastAsia="lt-LT"/>
        </w:rPr>
        <w:t>8</w:t>
      </w:r>
      <w:r w:rsidRPr="007B0811">
        <w:rPr>
          <w:color w:val="000000"/>
          <w:szCs w:val="24"/>
          <w:lang w:eastAsia="lt-LT"/>
        </w:rPr>
        <w:t>)-0,</w:t>
      </w:r>
      <w:r>
        <w:rPr>
          <w:color w:val="000000"/>
          <w:szCs w:val="24"/>
          <w:lang w:eastAsia="lt-LT"/>
        </w:rPr>
        <w:t>007</w:t>
      </w:r>
      <w:r w:rsidR="00D84678">
        <w:rPr>
          <w:color w:val="000000"/>
          <w:szCs w:val="24"/>
          <w:lang w:eastAsia="lt-LT"/>
        </w:rPr>
        <w:t>2</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1.1.9. 20,81 kv. m patalpai garažui </w:t>
      </w:r>
      <w:r w:rsidRPr="007B0811">
        <w:rPr>
          <w:color w:val="000000"/>
          <w:szCs w:val="24"/>
          <w:lang w:eastAsia="lt-LT"/>
        </w:rPr>
        <w:t xml:space="preserve">(unikalus Nr. </w:t>
      </w:r>
      <w:r>
        <w:rPr>
          <w:color w:val="000000"/>
          <w:szCs w:val="24"/>
          <w:lang w:eastAsia="lt-LT"/>
        </w:rPr>
        <w:t>7599-0000-3010:000</w:t>
      </w:r>
      <w:r w:rsidR="00D84678">
        <w:rPr>
          <w:color w:val="000000"/>
          <w:szCs w:val="24"/>
          <w:lang w:eastAsia="lt-LT"/>
        </w:rPr>
        <w:t>9</w:t>
      </w:r>
      <w:r w:rsidRPr="007B0811">
        <w:rPr>
          <w:color w:val="000000"/>
          <w:szCs w:val="24"/>
          <w:lang w:eastAsia="lt-LT"/>
        </w:rPr>
        <w:t>)-0,</w:t>
      </w:r>
      <w:r>
        <w:rPr>
          <w:color w:val="000000"/>
          <w:szCs w:val="24"/>
          <w:lang w:eastAsia="lt-LT"/>
        </w:rPr>
        <w:t>007</w:t>
      </w:r>
      <w:r w:rsidR="00D84678">
        <w:rPr>
          <w:color w:val="000000"/>
          <w:szCs w:val="24"/>
          <w:lang w:eastAsia="lt-LT"/>
        </w:rPr>
        <w:t>0</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1.1.10. 20,81 kv. m patalpai garažui </w:t>
      </w:r>
      <w:r w:rsidRPr="007B0811">
        <w:rPr>
          <w:color w:val="000000"/>
          <w:szCs w:val="24"/>
          <w:lang w:eastAsia="lt-LT"/>
        </w:rPr>
        <w:t xml:space="preserve">(unikalus Nr. </w:t>
      </w:r>
      <w:r>
        <w:rPr>
          <w:color w:val="000000"/>
          <w:szCs w:val="24"/>
          <w:lang w:eastAsia="lt-LT"/>
        </w:rPr>
        <w:t>7599-0000-3010:001</w:t>
      </w:r>
      <w:r w:rsidR="00D84678">
        <w:rPr>
          <w:color w:val="000000"/>
          <w:szCs w:val="24"/>
          <w:lang w:eastAsia="lt-LT"/>
        </w:rPr>
        <w:t>0</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Pr>
          <w:color w:val="000000"/>
          <w:szCs w:val="24"/>
          <w:lang w:eastAsia="lt-LT"/>
        </w:rPr>
        <w:t>;</w:t>
      </w:r>
    </w:p>
    <w:p w14:paraId="73AAC60B" w14:textId="6AC76F8D" w:rsidR="009D6C44" w:rsidRDefault="009D6C44" w:rsidP="009D6C44">
      <w:pPr>
        <w:ind w:left="1247"/>
        <w:jc w:val="both"/>
      </w:pPr>
      <w:r>
        <w:rPr>
          <w:color w:val="000000"/>
          <w:szCs w:val="24"/>
          <w:lang w:eastAsia="lt-LT"/>
        </w:rPr>
        <w:t xml:space="preserve">1.1.11. 20,81 kv. m patalpai garažui </w:t>
      </w:r>
      <w:r w:rsidRPr="007B0811">
        <w:rPr>
          <w:color w:val="000000"/>
          <w:szCs w:val="24"/>
          <w:lang w:eastAsia="lt-LT"/>
        </w:rPr>
        <w:t xml:space="preserve">(unikalus Nr. </w:t>
      </w:r>
      <w:r>
        <w:rPr>
          <w:color w:val="000000"/>
          <w:szCs w:val="24"/>
          <w:lang w:eastAsia="lt-LT"/>
        </w:rPr>
        <w:t>7599-0000-3010:00</w:t>
      </w:r>
      <w:r w:rsidR="00D84678">
        <w:rPr>
          <w:color w:val="000000"/>
          <w:szCs w:val="24"/>
          <w:lang w:eastAsia="lt-LT"/>
        </w:rPr>
        <w:t>1</w:t>
      </w:r>
      <w:r>
        <w:rPr>
          <w:color w:val="000000"/>
          <w:szCs w:val="24"/>
          <w:lang w:eastAsia="lt-LT"/>
        </w:rPr>
        <w:t>1</w:t>
      </w:r>
      <w:r w:rsidRPr="007B0811">
        <w:rPr>
          <w:color w:val="000000"/>
          <w:szCs w:val="24"/>
          <w:lang w:eastAsia="lt-LT"/>
        </w:rPr>
        <w:t>)-0,</w:t>
      </w:r>
      <w:r>
        <w:rPr>
          <w:color w:val="000000"/>
          <w:szCs w:val="24"/>
          <w:lang w:eastAsia="lt-LT"/>
        </w:rPr>
        <w:t>007</w:t>
      </w:r>
      <w:r w:rsidR="00D84678">
        <w:rPr>
          <w:color w:val="000000"/>
          <w:szCs w:val="24"/>
          <w:lang w:eastAsia="lt-LT"/>
        </w:rPr>
        <w:t>3</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1.1.12. 20,81 kv. m patalpai garažui </w:t>
      </w:r>
      <w:r w:rsidRPr="007B0811">
        <w:rPr>
          <w:color w:val="000000"/>
          <w:szCs w:val="24"/>
          <w:lang w:eastAsia="lt-LT"/>
        </w:rPr>
        <w:t xml:space="preserve">(unikalus Nr. </w:t>
      </w:r>
      <w:r>
        <w:rPr>
          <w:color w:val="000000"/>
          <w:szCs w:val="24"/>
          <w:lang w:eastAsia="lt-LT"/>
        </w:rPr>
        <w:t>7599-0000-3010:001</w:t>
      </w:r>
      <w:r w:rsidR="00D84678">
        <w:rPr>
          <w:color w:val="000000"/>
          <w:szCs w:val="24"/>
          <w:lang w:eastAsia="lt-LT"/>
        </w:rPr>
        <w:t>2</w:t>
      </w:r>
      <w:r w:rsidRPr="007B0811">
        <w:rPr>
          <w:color w:val="000000"/>
          <w:szCs w:val="24"/>
          <w:lang w:eastAsia="lt-LT"/>
        </w:rPr>
        <w:t>)-0,</w:t>
      </w:r>
      <w:r>
        <w:rPr>
          <w:color w:val="000000"/>
          <w:szCs w:val="24"/>
          <w:lang w:eastAsia="lt-LT"/>
        </w:rPr>
        <w:t>007</w:t>
      </w:r>
      <w:r w:rsidR="00D84678">
        <w:rPr>
          <w:color w:val="000000"/>
          <w:szCs w:val="24"/>
          <w:lang w:eastAsia="lt-LT"/>
        </w:rPr>
        <w:t>1</w:t>
      </w:r>
      <w:r w:rsidRPr="007B0811">
        <w:rPr>
          <w:color w:val="000000"/>
          <w:szCs w:val="24"/>
          <w:lang w:eastAsia="lt-LT"/>
        </w:rPr>
        <w:t xml:space="preserve"> ha</w:t>
      </w:r>
      <w:r>
        <w:rPr>
          <w:color w:val="000000"/>
          <w:szCs w:val="24"/>
          <w:lang w:eastAsia="lt-LT"/>
        </w:rPr>
        <w:t>;</w:t>
      </w:r>
    </w:p>
    <w:p w14:paraId="09AFE59E" w14:textId="000F6718" w:rsidR="009D6C44" w:rsidRDefault="009D6C44" w:rsidP="009D6C44">
      <w:pPr>
        <w:ind w:left="1247"/>
        <w:jc w:val="both"/>
      </w:pPr>
      <w:r>
        <w:rPr>
          <w:color w:val="000000"/>
          <w:szCs w:val="24"/>
          <w:lang w:eastAsia="lt-LT"/>
        </w:rPr>
        <w:t xml:space="preserve">1.1.13. 20,81 kv. m patalpai garažui </w:t>
      </w:r>
      <w:r w:rsidRPr="007B0811">
        <w:rPr>
          <w:color w:val="000000"/>
          <w:szCs w:val="24"/>
          <w:lang w:eastAsia="lt-LT"/>
        </w:rPr>
        <w:t xml:space="preserve">(unikalus Nr. </w:t>
      </w:r>
      <w:r>
        <w:rPr>
          <w:color w:val="000000"/>
          <w:szCs w:val="24"/>
          <w:lang w:eastAsia="lt-LT"/>
        </w:rPr>
        <w:t>7599-0000-3010:001</w:t>
      </w:r>
      <w:r w:rsidR="00D84678">
        <w:rPr>
          <w:color w:val="000000"/>
          <w:szCs w:val="24"/>
          <w:lang w:eastAsia="lt-LT"/>
        </w:rPr>
        <w:t>3</w:t>
      </w:r>
      <w:r w:rsidRPr="007B0811">
        <w:rPr>
          <w:color w:val="000000"/>
          <w:szCs w:val="24"/>
          <w:lang w:eastAsia="lt-LT"/>
        </w:rPr>
        <w:t>)-0,</w:t>
      </w:r>
      <w:r>
        <w:rPr>
          <w:color w:val="000000"/>
          <w:szCs w:val="24"/>
          <w:lang w:eastAsia="lt-LT"/>
        </w:rPr>
        <w:t>007</w:t>
      </w:r>
      <w:r w:rsidR="00D84678">
        <w:rPr>
          <w:color w:val="000000"/>
          <w:szCs w:val="24"/>
          <w:lang w:eastAsia="lt-LT"/>
        </w:rPr>
        <w:t>1</w:t>
      </w:r>
      <w:r w:rsidRPr="007B0811">
        <w:rPr>
          <w:color w:val="000000"/>
          <w:szCs w:val="24"/>
          <w:lang w:eastAsia="lt-LT"/>
        </w:rPr>
        <w:t xml:space="preserve"> ha</w:t>
      </w:r>
      <w:r>
        <w:rPr>
          <w:color w:val="000000"/>
          <w:szCs w:val="24"/>
          <w:lang w:eastAsia="lt-LT"/>
        </w:rPr>
        <w:t>;</w:t>
      </w:r>
    </w:p>
    <w:p w14:paraId="3C088F67" w14:textId="69F2A25D" w:rsidR="009D6C44" w:rsidRDefault="009D6C44" w:rsidP="009D6C44">
      <w:pPr>
        <w:ind w:left="1247"/>
        <w:jc w:val="both"/>
      </w:pPr>
      <w:r>
        <w:rPr>
          <w:color w:val="000000"/>
          <w:szCs w:val="24"/>
          <w:lang w:eastAsia="lt-LT"/>
        </w:rPr>
        <w:t xml:space="preserve">1.1.14. 20,81 kv. m patalpai garažui </w:t>
      </w:r>
      <w:r w:rsidRPr="007B0811">
        <w:rPr>
          <w:color w:val="000000"/>
          <w:szCs w:val="24"/>
          <w:lang w:eastAsia="lt-LT"/>
        </w:rPr>
        <w:t xml:space="preserve">(unikalus Nr. </w:t>
      </w:r>
      <w:r>
        <w:rPr>
          <w:color w:val="000000"/>
          <w:szCs w:val="24"/>
          <w:lang w:eastAsia="lt-LT"/>
        </w:rPr>
        <w:t>7599-0000-3010:001</w:t>
      </w:r>
      <w:r w:rsidR="00D84678">
        <w:rPr>
          <w:color w:val="000000"/>
          <w:szCs w:val="24"/>
          <w:lang w:eastAsia="lt-LT"/>
        </w:rPr>
        <w:t>4</w:t>
      </w:r>
      <w:r w:rsidRPr="007B0811">
        <w:rPr>
          <w:color w:val="000000"/>
          <w:szCs w:val="24"/>
          <w:lang w:eastAsia="lt-LT"/>
        </w:rPr>
        <w:t>)-0,</w:t>
      </w:r>
      <w:r>
        <w:rPr>
          <w:color w:val="000000"/>
          <w:szCs w:val="24"/>
          <w:lang w:eastAsia="lt-LT"/>
        </w:rPr>
        <w:t>007</w:t>
      </w:r>
      <w:r w:rsidR="00D84678">
        <w:rPr>
          <w:color w:val="000000"/>
          <w:szCs w:val="24"/>
          <w:lang w:eastAsia="lt-LT"/>
        </w:rPr>
        <w:t>1</w:t>
      </w:r>
      <w:r w:rsidRPr="007B0811">
        <w:rPr>
          <w:color w:val="000000"/>
          <w:szCs w:val="24"/>
          <w:lang w:eastAsia="lt-LT"/>
        </w:rPr>
        <w:t xml:space="preserve"> ha</w:t>
      </w:r>
      <w:r>
        <w:rPr>
          <w:color w:val="000000"/>
          <w:szCs w:val="24"/>
          <w:lang w:eastAsia="lt-LT"/>
        </w:rPr>
        <w:t>;</w:t>
      </w:r>
    </w:p>
    <w:p w14:paraId="2F723451" w14:textId="1E7D5D2B" w:rsidR="009D6C44" w:rsidRDefault="009D6C44" w:rsidP="009D6C44">
      <w:pPr>
        <w:ind w:left="1247"/>
        <w:jc w:val="both"/>
      </w:pPr>
      <w:r>
        <w:rPr>
          <w:color w:val="000000"/>
          <w:szCs w:val="24"/>
          <w:lang w:eastAsia="lt-LT"/>
        </w:rPr>
        <w:t xml:space="preserve">1.1.15. 20,81 kv. m patalpai garažui </w:t>
      </w:r>
      <w:r w:rsidRPr="007B0811">
        <w:rPr>
          <w:color w:val="000000"/>
          <w:szCs w:val="24"/>
          <w:lang w:eastAsia="lt-LT"/>
        </w:rPr>
        <w:t xml:space="preserve">(unikalus Nr. </w:t>
      </w:r>
      <w:r>
        <w:rPr>
          <w:color w:val="000000"/>
          <w:szCs w:val="24"/>
          <w:lang w:eastAsia="lt-LT"/>
        </w:rPr>
        <w:t>7599-0000-3010:00</w:t>
      </w:r>
      <w:r w:rsidR="00D84678">
        <w:rPr>
          <w:color w:val="000000"/>
          <w:szCs w:val="24"/>
          <w:lang w:eastAsia="lt-LT"/>
        </w:rPr>
        <w:t>15</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sidR="005B58AD">
        <w:rPr>
          <w:color w:val="000000"/>
          <w:szCs w:val="24"/>
          <w:lang w:eastAsia="lt-LT"/>
        </w:rPr>
        <w:t>.</w:t>
      </w:r>
    </w:p>
    <w:p w14:paraId="39908B59" w14:textId="4A6BEFAC" w:rsidR="00A7270D" w:rsidRDefault="00043361" w:rsidP="00A7270D">
      <w:pPr>
        <w:ind w:firstLine="1247"/>
        <w:jc w:val="both"/>
        <w:rPr>
          <w:color w:val="000000"/>
          <w:szCs w:val="24"/>
          <w:lang w:eastAsia="lt-LT"/>
        </w:rPr>
      </w:pPr>
      <w:r w:rsidRPr="007B0811">
        <w:rPr>
          <w:color w:val="000000"/>
          <w:szCs w:val="24"/>
          <w:lang w:eastAsia="lt-LT"/>
        </w:rPr>
        <w:t>1.2.</w:t>
      </w:r>
      <w:r w:rsidR="00A7270D">
        <w:rPr>
          <w:color w:val="000000"/>
          <w:szCs w:val="24"/>
          <w:lang w:eastAsia="lt-LT"/>
        </w:rPr>
        <w:t xml:space="preserve"> 330,09</w:t>
      </w:r>
      <w:r w:rsidR="00A7270D" w:rsidRPr="007B0811">
        <w:rPr>
          <w:color w:val="000000"/>
          <w:szCs w:val="24"/>
          <w:lang w:eastAsia="lt-LT"/>
        </w:rPr>
        <w:t xml:space="preserve"> kv. m </w:t>
      </w:r>
      <w:r w:rsidR="00A7270D">
        <w:rPr>
          <w:color w:val="000000"/>
          <w:szCs w:val="24"/>
          <w:lang w:eastAsia="lt-LT"/>
        </w:rPr>
        <w:t>ploto pastatui garažui</w:t>
      </w:r>
      <w:r w:rsidR="00A7270D" w:rsidRPr="007B0811">
        <w:rPr>
          <w:color w:val="000000"/>
          <w:szCs w:val="24"/>
          <w:lang w:eastAsia="lt-LT"/>
        </w:rPr>
        <w:t xml:space="preserve"> (unikalus Nr. </w:t>
      </w:r>
      <w:r w:rsidR="00A7270D">
        <w:rPr>
          <w:color w:val="000000"/>
          <w:szCs w:val="24"/>
          <w:lang w:eastAsia="lt-LT"/>
        </w:rPr>
        <w:t>7599-0000-3021</w:t>
      </w:r>
      <w:r w:rsidR="00A7270D" w:rsidRPr="007B0811">
        <w:rPr>
          <w:color w:val="000000"/>
          <w:szCs w:val="24"/>
          <w:lang w:eastAsia="lt-LT"/>
        </w:rPr>
        <w:t>)-0,</w:t>
      </w:r>
      <w:r w:rsidR="00A7270D">
        <w:rPr>
          <w:color w:val="000000"/>
          <w:szCs w:val="24"/>
          <w:lang w:eastAsia="lt-LT"/>
        </w:rPr>
        <w:t>0822</w:t>
      </w:r>
      <w:r w:rsidR="00A7270D" w:rsidRPr="007B0811">
        <w:rPr>
          <w:color w:val="000000"/>
          <w:szCs w:val="24"/>
          <w:lang w:eastAsia="lt-LT"/>
        </w:rPr>
        <w:t xml:space="preserve"> ha</w:t>
      </w:r>
      <w:r w:rsidR="001879AA">
        <w:rPr>
          <w:color w:val="000000"/>
          <w:szCs w:val="24"/>
          <w:lang w:eastAsia="lt-LT"/>
        </w:rPr>
        <w:t>:</w:t>
      </w:r>
    </w:p>
    <w:p w14:paraId="037E1BB2" w14:textId="29D6640A" w:rsidR="001879AA" w:rsidRDefault="001879AA" w:rsidP="00A7270D">
      <w:pPr>
        <w:ind w:firstLine="1247"/>
        <w:jc w:val="both"/>
        <w:rPr>
          <w:color w:val="000000"/>
          <w:szCs w:val="24"/>
          <w:lang w:eastAsia="lt-LT"/>
        </w:rPr>
      </w:pPr>
      <w:r>
        <w:rPr>
          <w:color w:val="000000"/>
          <w:szCs w:val="24"/>
          <w:lang w:eastAsia="lt-LT"/>
        </w:rPr>
        <w:t xml:space="preserve">1.2.1. 20,61 kv. m patalpai garažui </w:t>
      </w:r>
      <w:r w:rsidRPr="007B0811">
        <w:rPr>
          <w:color w:val="000000"/>
          <w:szCs w:val="24"/>
          <w:lang w:eastAsia="lt-LT"/>
        </w:rPr>
        <w:t xml:space="preserve">(unikalus Nr. </w:t>
      </w:r>
      <w:r>
        <w:rPr>
          <w:color w:val="000000"/>
          <w:szCs w:val="24"/>
          <w:lang w:eastAsia="lt-LT"/>
        </w:rPr>
        <w:t>7599-0000-3021:0001</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429FB20E" w14:textId="20C8A335" w:rsidR="001879AA" w:rsidRDefault="001879AA" w:rsidP="001879AA">
      <w:pPr>
        <w:ind w:firstLine="1247"/>
        <w:jc w:val="both"/>
        <w:rPr>
          <w:color w:val="000000"/>
          <w:szCs w:val="24"/>
          <w:lang w:eastAsia="lt-LT"/>
        </w:rPr>
      </w:pPr>
      <w:r>
        <w:rPr>
          <w:color w:val="000000"/>
          <w:szCs w:val="24"/>
          <w:lang w:eastAsia="lt-LT"/>
        </w:rPr>
        <w:t xml:space="preserve">1.2.2. 20,64 kv. m patalpai garažui </w:t>
      </w:r>
      <w:r w:rsidRPr="007B0811">
        <w:rPr>
          <w:color w:val="000000"/>
          <w:szCs w:val="24"/>
          <w:lang w:eastAsia="lt-LT"/>
        </w:rPr>
        <w:t xml:space="preserve">(unikalus Nr. </w:t>
      </w:r>
      <w:r>
        <w:rPr>
          <w:color w:val="000000"/>
          <w:szCs w:val="24"/>
          <w:lang w:eastAsia="lt-LT"/>
        </w:rPr>
        <w:t>7599-0000-3021:0002</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037EA6D2" w14:textId="4C29FE59" w:rsidR="001879AA" w:rsidRDefault="001879AA" w:rsidP="001879AA">
      <w:pPr>
        <w:ind w:firstLine="1247"/>
        <w:jc w:val="both"/>
        <w:rPr>
          <w:color w:val="000000"/>
          <w:szCs w:val="24"/>
          <w:lang w:eastAsia="lt-LT"/>
        </w:rPr>
      </w:pPr>
      <w:r>
        <w:rPr>
          <w:color w:val="000000"/>
          <w:szCs w:val="24"/>
          <w:lang w:eastAsia="lt-LT"/>
        </w:rPr>
        <w:t xml:space="preserve">1.2.3. 20,26 kv. m patalpai garažui </w:t>
      </w:r>
      <w:r w:rsidRPr="007B0811">
        <w:rPr>
          <w:color w:val="000000"/>
          <w:szCs w:val="24"/>
          <w:lang w:eastAsia="lt-LT"/>
        </w:rPr>
        <w:t xml:space="preserve">(unikalus Nr. </w:t>
      </w:r>
      <w:r>
        <w:rPr>
          <w:color w:val="000000"/>
          <w:szCs w:val="24"/>
          <w:lang w:eastAsia="lt-LT"/>
        </w:rPr>
        <w:t>7599-0000-3021:0003</w:t>
      </w:r>
      <w:r w:rsidRPr="007B0811">
        <w:rPr>
          <w:color w:val="000000"/>
          <w:szCs w:val="24"/>
          <w:lang w:eastAsia="lt-LT"/>
        </w:rPr>
        <w:t>)-0,</w:t>
      </w:r>
      <w:r>
        <w:rPr>
          <w:color w:val="000000"/>
          <w:szCs w:val="24"/>
          <w:lang w:eastAsia="lt-LT"/>
        </w:rPr>
        <w:t>0067</w:t>
      </w:r>
      <w:r w:rsidRPr="007B0811">
        <w:rPr>
          <w:color w:val="000000"/>
          <w:szCs w:val="24"/>
          <w:lang w:eastAsia="lt-LT"/>
        </w:rPr>
        <w:t xml:space="preserve"> ha</w:t>
      </w:r>
      <w:r>
        <w:rPr>
          <w:color w:val="000000"/>
          <w:szCs w:val="24"/>
          <w:lang w:eastAsia="lt-LT"/>
        </w:rPr>
        <w:t>;</w:t>
      </w:r>
    </w:p>
    <w:p w14:paraId="2CD270B3" w14:textId="020F6ADC" w:rsidR="001879AA" w:rsidRDefault="001879AA" w:rsidP="001879AA">
      <w:pPr>
        <w:ind w:firstLine="1247"/>
        <w:jc w:val="both"/>
        <w:rPr>
          <w:color w:val="000000"/>
          <w:szCs w:val="24"/>
          <w:lang w:eastAsia="lt-LT"/>
        </w:rPr>
      </w:pPr>
      <w:r>
        <w:rPr>
          <w:color w:val="000000"/>
          <w:szCs w:val="24"/>
          <w:lang w:eastAsia="lt-LT"/>
        </w:rPr>
        <w:t xml:space="preserve">1.2.4. 20,26 kv. m patalpai garažui </w:t>
      </w:r>
      <w:r w:rsidRPr="007B0811">
        <w:rPr>
          <w:color w:val="000000"/>
          <w:szCs w:val="24"/>
          <w:lang w:eastAsia="lt-LT"/>
        </w:rPr>
        <w:t xml:space="preserve">(unikalus Nr. </w:t>
      </w:r>
      <w:r>
        <w:rPr>
          <w:color w:val="000000"/>
          <w:szCs w:val="24"/>
          <w:lang w:eastAsia="lt-LT"/>
        </w:rPr>
        <w:t>7599-0000-3021:0004</w:t>
      </w:r>
      <w:r w:rsidRPr="007B0811">
        <w:rPr>
          <w:color w:val="000000"/>
          <w:szCs w:val="24"/>
          <w:lang w:eastAsia="lt-LT"/>
        </w:rPr>
        <w:t>)-0,</w:t>
      </w:r>
      <w:r>
        <w:rPr>
          <w:color w:val="000000"/>
          <w:szCs w:val="24"/>
          <w:lang w:eastAsia="lt-LT"/>
        </w:rPr>
        <w:t>0067</w:t>
      </w:r>
      <w:r w:rsidRPr="007B0811">
        <w:rPr>
          <w:color w:val="000000"/>
          <w:szCs w:val="24"/>
          <w:lang w:eastAsia="lt-LT"/>
        </w:rPr>
        <w:t xml:space="preserve"> ha</w:t>
      </w:r>
      <w:r>
        <w:rPr>
          <w:color w:val="000000"/>
          <w:szCs w:val="24"/>
          <w:lang w:eastAsia="lt-LT"/>
        </w:rPr>
        <w:t>;</w:t>
      </w:r>
    </w:p>
    <w:p w14:paraId="203A5587" w14:textId="24833B30" w:rsidR="001879AA" w:rsidRDefault="001879AA" w:rsidP="001879AA">
      <w:pPr>
        <w:ind w:firstLine="1247"/>
        <w:jc w:val="both"/>
        <w:rPr>
          <w:color w:val="000000"/>
          <w:szCs w:val="24"/>
          <w:lang w:eastAsia="lt-LT"/>
        </w:rPr>
      </w:pPr>
      <w:r>
        <w:rPr>
          <w:color w:val="000000"/>
          <w:szCs w:val="24"/>
          <w:lang w:eastAsia="lt-LT"/>
        </w:rPr>
        <w:t xml:space="preserve">1.2.5. 20,38 kv. m patalpai garažui </w:t>
      </w:r>
      <w:r w:rsidRPr="007B0811">
        <w:rPr>
          <w:color w:val="000000"/>
          <w:szCs w:val="24"/>
          <w:lang w:eastAsia="lt-LT"/>
        </w:rPr>
        <w:t xml:space="preserve">(unikalus Nr. </w:t>
      </w:r>
      <w:r>
        <w:rPr>
          <w:color w:val="000000"/>
          <w:szCs w:val="24"/>
          <w:lang w:eastAsia="lt-LT"/>
        </w:rPr>
        <w:t>7599-0000-3021:0005</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p>
    <w:p w14:paraId="78EFCEFE" w14:textId="59825BEF" w:rsidR="001879AA" w:rsidRDefault="001879AA" w:rsidP="001879AA">
      <w:pPr>
        <w:ind w:firstLine="1247"/>
        <w:jc w:val="both"/>
        <w:rPr>
          <w:color w:val="000000"/>
          <w:szCs w:val="24"/>
          <w:lang w:eastAsia="lt-LT"/>
        </w:rPr>
      </w:pPr>
      <w:r>
        <w:rPr>
          <w:color w:val="000000"/>
          <w:szCs w:val="24"/>
          <w:lang w:eastAsia="lt-LT"/>
        </w:rPr>
        <w:t xml:space="preserve">1.2.6. 20,38 kv. m patalpai garažui </w:t>
      </w:r>
      <w:r w:rsidRPr="007B0811">
        <w:rPr>
          <w:color w:val="000000"/>
          <w:szCs w:val="24"/>
          <w:lang w:eastAsia="lt-LT"/>
        </w:rPr>
        <w:t xml:space="preserve">(unikalus Nr. </w:t>
      </w:r>
      <w:r>
        <w:rPr>
          <w:color w:val="000000"/>
          <w:szCs w:val="24"/>
          <w:lang w:eastAsia="lt-LT"/>
        </w:rPr>
        <w:t>7599-0000-3021:0006</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p>
    <w:p w14:paraId="22E4D3E5" w14:textId="790DB2D7" w:rsidR="001879AA" w:rsidRDefault="001879AA" w:rsidP="001879AA">
      <w:pPr>
        <w:ind w:firstLine="1247"/>
        <w:jc w:val="both"/>
        <w:rPr>
          <w:color w:val="000000"/>
          <w:szCs w:val="24"/>
          <w:lang w:eastAsia="lt-LT"/>
        </w:rPr>
      </w:pPr>
      <w:r>
        <w:rPr>
          <w:color w:val="000000"/>
          <w:szCs w:val="24"/>
          <w:lang w:eastAsia="lt-LT"/>
        </w:rPr>
        <w:t xml:space="preserve">1.2.7. 20,73 kv. m patalpai garažui </w:t>
      </w:r>
      <w:r w:rsidRPr="007B0811">
        <w:rPr>
          <w:color w:val="000000"/>
          <w:szCs w:val="24"/>
          <w:lang w:eastAsia="lt-LT"/>
        </w:rPr>
        <w:t xml:space="preserve">(unikalus Nr. </w:t>
      </w:r>
      <w:r>
        <w:rPr>
          <w:color w:val="000000"/>
          <w:szCs w:val="24"/>
          <w:lang w:eastAsia="lt-LT"/>
        </w:rPr>
        <w:t>7599-0000-3021:0007</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3FA1C824" w14:textId="1D92EC33" w:rsidR="001879AA" w:rsidRDefault="001879AA" w:rsidP="001879AA">
      <w:pPr>
        <w:ind w:firstLine="1247"/>
        <w:jc w:val="both"/>
        <w:rPr>
          <w:color w:val="000000"/>
          <w:szCs w:val="24"/>
          <w:lang w:eastAsia="lt-LT"/>
        </w:rPr>
      </w:pPr>
      <w:r>
        <w:rPr>
          <w:color w:val="000000"/>
          <w:szCs w:val="24"/>
          <w:lang w:eastAsia="lt-LT"/>
        </w:rPr>
        <w:t xml:space="preserve">1.2.8. 20,65 kv. m patalpai garažui </w:t>
      </w:r>
      <w:r w:rsidRPr="007B0811">
        <w:rPr>
          <w:color w:val="000000"/>
          <w:szCs w:val="24"/>
          <w:lang w:eastAsia="lt-LT"/>
        </w:rPr>
        <w:t xml:space="preserve">(unikalus Nr. </w:t>
      </w:r>
      <w:r>
        <w:rPr>
          <w:color w:val="000000"/>
          <w:szCs w:val="24"/>
          <w:lang w:eastAsia="lt-LT"/>
        </w:rPr>
        <w:t>7599-0000-3021:0008</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3C87DFA6" w14:textId="287C3160" w:rsidR="001879AA" w:rsidRDefault="001879AA" w:rsidP="001879AA">
      <w:pPr>
        <w:ind w:firstLine="1247"/>
        <w:jc w:val="both"/>
        <w:rPr>
          <w:color w:val="000000"/>
          <w:szCs w:val="24"/>
          <w:lang w:eastAsia="lt-LT"/>
        </w:rPr>
      </w:pPr>
      <w:r>
        <w:rPr>
          <w:color w:val="000000"/>
          <w:szCs w:val="24"/>
          <w:lang w:eastAsia="lt-LT"/>
        </w:rPr>
        <w:t xml:space="preserve">1.2.9. 20,42 kv. m patalpai garažui </w:t>
      </w:r>
      <w:r w:rsidRPr="007B0811">
        <w:rPr>
          <w:color w:val="000000"/>
          <w:szCs w:val="24"/>
          <w:lang w:eastAsia="lt-LT"/>
        </w:rPr>
        <w:t xml:space="preserve">(unikalus Nr. </w:t>
      </w:r>
      <w:r>
        <w:rPr>
          <w:color w:val="000000"/>
          <w:szCs w:val="24"/>
          <w:lang w:eastAsia="lt-LT"/>
        </w:rPr>
        <w:t>7599-0000-3021:0009</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p>
    <w:p w14:paraId="439BC396" w14:textId="3F7F0957" w:rsidR="001879AA" w:rsidRDefault="001879AA" w:rsidP="001879AA">
      <w:pPr>
        <w:ind w:firstLine="1247"/>
        <w:jc w:val="both"/>
        <w:rPr>
          <w:color w:val="000000"/>
          <w:szCs w:val="24"/>
          <w:lang w:eastAsia="lt-LT"/>
        </w:rPr>
      </w:pPr>
      <w:r>
        <w:rPr>
          <w:color w:val="000000"/>
          <w:szCs w:val="24"/>
          <w:lang w:eastAsia="lt-LT"/>
        </w:rPr>
        <w:t xml:space="preserve">1.2.10. 21,28 kv. m patalpai garažui </w:t>
      </w:r>
      <w:r w:rsidRPr="007B0811">
        <w:rPr>
          <w:color w:val="000000"/>
          <w:szCs w:val="24"/>
          <w:lang w:eastAsia="lt-LT"/>
        </w:rPr>
        <w:t xml:space="preserve">(unikalus Nr. </w:t>
      </w:r>
      <w:r>
        <w:rPr>
          <w:color w:val="000000"/>
          <w:szCs w:val="24"/>
          <w:lang w:eastAsia="lt-LT"/>
        </w:rPr>
        <w:t>7599-0000-3021:0010</w:t>
      </w:r>
      <w:r w:rsidRPr="007B0811">
        <w:rPr>
          <w:color w:val="000000"/>
          <w:szCs w:val="24"/>
          <w:lang w:eastAsia="lt-LT"/>
        </w:rPr>
        <w:t>)-0,</w:t>
      </w:r>
      <w:r>
        <w:rPr>
          <w:color w:val="000000"/>
          <w:szCs w:val="24"/>
          <w:lang w:eastAsia="lt-LT"/>
        </w:rPr>
        <w:t>0071</w:t>
      </w:r>
      <w:r w:rsidRPr="007B0811">
        <w:rPr>
          <w:color w:val="000000"/>
          <w:szCs w:val="24"/>
          <w:lang w:eastAsia="lt-LT"/>
        </w:rPr>
        <w:t xml:space="preserve"> ha</w:t>
      </w:r>
      <w:r>
        <w:rPr>
          <w:color w:val="000000"/>
          <w:szCs w:val="24"/>
          <w:lang w:eastAsia="lt-LT"/>
        </w:rPr>
        <w:t>;</w:t>
      </w:r>
    </w:p>
    <w:p w14:paraId="4A912C2E" w14:textId="079623CD" w:rsidR="001879AA" w:rsidRDefault="001879AA" w:rsidP="001879AA">
      <w:pPr>
        <w:ind w:firstLine="1247"/>
        <w:jc w:val="both"/>
        <w:rPr>
          <w:color w:val="000000"/>
          <w:szCs w:val="24"/>
          <w:lang w:eastAsia="lt-LT"/>
        </w:rPr>
      </w:pPr>
      <w:r>
        <w:rPr>
          <w:color w:val="000000"/>
          <w:szCs w:val="24"/>
          <w:lang w:eastAsia="lt-LT"/>
        </w:rPr>
        <w:t xml:space="preserve">1.2.11. 20,96 kv. m patalpai garažui </w:t>
      </w:r>
      <w:r w:rsidRPr="007B0811">
        <w:rPr>
          <w:color w:val="000000"/>
          <w:szCs w:val="24"/>
          <w:lang w:eastAsia="lt-LT"/>
        </w:rPr>
        <w:t xml:space="preserve">(unikalus Nr. </w:t>
      </w:r>
      <w:r>
        <w:rPr>
          <w:color w:val="000000"/>
          <w:szCs w:val="24"/>
          <w:lang w:eastAsia="lt-LT"/>
        </w:rPr>
        <w:t>7599-0000-3021:0011</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Pr>
          <w:color w:val="000000"/>
          <w:szCs w:val="24"/>
          <w:lang w:eastAsia="lt-LT"/>
        </w:rPr>
        <w:t>;</w:t>
      </w:r>
    </w:p>
    <w:p w14:paraId="4902F285" w14:textId="25E8371B" w:rsidR="001879AA" w:rsidRDefault="001879AA" w:rsidP="001879AA">
      <w:pPr>
        <w:ind w:firstLine="1247"/>
        <w:jc w:val="both"/>
        <w:rPr>
          <w:color w:val="000000"/>
          <w:szCs w:val="24"/>
          <w:lang w:eastAsia="lt-LT"/>
        </w:rPr>
      </w:pPr>
      <w:r>
        <w:rPr>
          <w:color w:val="000000"/>
          <w:szCs w:val="24"/>
          <w:lang w:eastAsia="lt-LT"/>
        </w:rPr>
        <w:t xml:space="preserve">1.2.12. 20,06 kv. m patalpai garažui </w:t>
      </w:r>
      <w:r w:rsidRPr="007B0811">
        <w:rPr>
          <w:color w:val="000000"/>
          <w:szCs w:val="24"/>
          <w:lang w:eastAsia="lt-LT"/>
        </w:rPr>
        <w:t xml:space="preserve">(unikalus Nr. </w:t>
      </w:r>
      <w:r>
        <w:rPr>
          <w:color w:val="000000"/>
          <w:szCs w:val="24"/>
          <w:lang w:eastAsia="lt-LT"/>
        </w:rPr>
        <w:t>7599-0000-3021:0012</w:t>
      </w:r>
      <w:r w:rsidRPr="007B0811">
        <w:rPr>
          <w:color w:val="000000"/>
          <w:szCs w:val="24"/>
          <w:lang w:eastAsia="lt-LT"/>
        </w:rPr>
        <w:t>)-0,</w:t>
      </w:r>
      <w:r>
        <w:rPr>
          <w:color w:val="000000"/>
          <w:szCs w:val="24"/>
          <w:lang w:eastAsia="lt-LT"/>
        </w:rPr>
        <w:t>0067</w:t>
      </w:r>
      <w:r w:rsidRPr="007B0811">
        <w:rPr>
          <w:color w:val="000000"/>
          <w:szCs w:val="24"/>
          <w:lang w:eastAsia="lt-LT"/>
        </w:rPr>
        <w:t xml:space="preserve"> ha</w:t>
      </w:r>
      <w:r>
        <w:rPr>
          <w:color w:val="000000"/>
          <w:szCs w:val="24"/>
          <w:lang w:eastAsia="lt-LT"/>
        </w:rPr>
        <w:t>.</w:t>
      </w:r>
    </w:p>
    <w:p w14:paraId="58F6D5F9" w14:textId="5896D329" w:rsidR="0066431D" w:rsidRDefault="001879AA" w:rsidP="001879AA">
      <w:pPr>
        <w:ind w:firstLine="1247"/>
        <w:jc w:val="both"/>
        <w:rPr>
          <w:color w:val="000000"/>
          <w:szCs w:val="24"/>
          <w:lang w:eastAsia="lt-LT"/>
        </w:rPr>
      </w:pPr>
      <w:r>
        <w:rPr>
          <w:color w:val="000000"/>
          <w:szCs w:val="24"/>
          <w:lang w:eastAsia="lt-LT"/>
        </w:rPr>
        <w:t>1.3. 201,63</w:t>
      </w:r>
      <w:r w:rsidRPr="007B0811">
        <w:rPr>
          <w:color w:val="000000"/>
          <w:szCs w:val="24"/>
          <w:lang w:eastAsia="lt-LT"/>
        </w:rPr>
        <w:t xml:space="preserve"> kv. m </w:t>
      </w:r>
      <w:r>
        <w:rPr>
          <w:color w:val="000000"/>
          <w:szCs w:val="24"/>
          <w:lang w:eastAsia="lt-LT"/>
        </w:rPr>
        <w:t>ploto pastatui garažui</w:t>
      </w:r>
      <w:r w:rsidRPr="007B0811">
        <w:rPr>
          <w:color w:val="000000"/>
          <w:szCs w:val="24"/>
          <w:lang w:eastAsia="lt-LT"/>
        </w:rPr>
        <w:t xml:space="preserve"> (unikalus Nr. </w:t>
      </w:r>
      <w:r>
        <w:rPr>
          <w:color w:val="000000"/>
          <w:szCs w:val="24"/>
          <w:lang w:eastAsia="lt-LT"/>
        </w:rPr>
        <w:t>7599-0000-3032</w:t>
      </w:r>
      <w:r w:rsidRPr="007B0811">
        <w:rPr>
          <w:color w:val="000000"/>
          <w:szCs w:val="24"/>
          <w:lang w:eastAsia="lt-LT"/>
        </w:rPr>
        <w:t>)-0,</w:t>
      </w:r>
      <w:r w:rsidR="0066431D">
        <w:rPr>
          <w:color w:val="000000"/>
          <w:szCs w:val="24"/>
          <w:lang w:eastAsia="lt-LT"/>
        </w:rPr>
        <w:t>0697</w:t>
      </w:r>
      <w:r w:rsidRPr="007B0811">
        <w:rPr>
          <w:color w:val="000000"/>
          <w:szCs w:val="24"/>
          <w:lang w:eastAsia="lt-LT"/>
        </w:rPr>
        <w:t xml:space="preserve"> ha</w:t>
      </w:r>
      <w:r w:rsidR="0066431D">
        <w:rPr>
          <w:color w:val="000000"/>
          <w:szCs w:val="24"/>
          <w:lang w:eastAsia="lt-LT"/>
        </w:rPr>
        <w:t>;</w:t>
      </w:r>
    </w:p>
    <w:p w14:paraId="4A0922FE" w14:textId="2D2FA942" w:rsidR="001879AA" w:rsidRDefault="0066431D" w:rsidP="001879AA">
      <w:pPr>
        <w:ind w:firstLine="1247"/>
        <w:jc w:val="both"/>
        <w:rPr>
          <w:color w:val="000000"/>
          <w:szCs w:val="24"/>
          <w:lang w:eastAsia="lt-LT"/>
        </w:rPr>
      </w:pPr>
      <w:r>
        <w:rPr>
          <w:color w:val="000000"/>
          <w:szCs w:val="24"/>
          <w:lang w:eastAsia="lt-LT"/>
        </w:rPr>
        <w:t>1.3.1</w:t>
      </w:r>
      <w:r w:rsidR="001879AA">
        <w:rPr>
          <w:color w:val="000000"/>
          <w:szCs w:val="24"/>
          <w:lang w:eastAsia="lt-LT"/>
        </w:rPr>
        <w:t>.</w:t>
      </w:r>
      <w:r>
        <w:rPr>
          <w:color w:val="000000"/>
          <w:szCs w:val="24"/>
          <w:lang w:eastAsia="lt-LT"/>
        </w:rPr>
        <w:t xml:space="preserve"> 19,71 kv. m patalpai garažui </w:t>
      </w:r>
      <w:r w:rsidRPr="007B0811">
        <w:rPr>
          <w:color w:val="000000"/>
          <w:szCs w:val="24"/>
          <w:lang w:eastAsia="lt-LT"/>
        </w:rPr>
        <w:t xml:space="preserve">(unikalus Nr. </w:t>
      </w:r>
      <w:r>
        <w:rPr>
          <w:color w:val="000000"/>
          <w:szCs w:val="24"/>
          <w:lang w:eastAsia="lt-LT"/>
        </w:rPr>
        <w:t>7599-0000-3032:0001</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p>
    <w:p w14:paraId="6C405568" w14:textId="187D08E5" w:rsidR="0066431D" w:rsidRDefault="0066431D" w:rsidP="001879AA">
      <w:pPr>
        <w:ind w:firstLine="1247"/>
        <w:jc w:val="both"/>
        <w:rPr>
          <w:color w:val="000000"/>
          <w:szCs w:val="24"/>
          <w:lang w:eastAsia="lt-LT"/>
        </w:rPr>
      </w:pPr>
      <w:r>
        <w:rPr>
          <w:color w:val="000000"/>
          <w:szCs w:val="24"/>
          <w:lang w:eastAsia="lt-LT"/>
        </w:rPr>
        <w:t xml:space="preserve">1.3.2. 20,61 kv. m patalpai garažui </w:t>
      </w:r>
      <w:r w:rsidRPr="007B0811">
        <w:rPr>
          <w:color w:val="000000"/>
          <w:szCs w:val="24"/>
          <w:lang w:eastAsia="lt-LT"/>
        </w:rPr>
        <w:t xml:space="preserve">(unikalus Nr. </w:t>
      </w:r>
      <w:r>
        <w:rPr>
          <w:color w:val="000000"/>
          <w:szCs w:val="24"/>
          <w:lang w:eastAsia="lt-LT"/>
        </w:rPr>
        <w:t>7599-0000-3032:0002</w:t>
      </w:r>
      <w:r w:rsidRPr="007B0811">
        <w:rPr>
          <w:color w:val="000000"/>
          <w:szCs w:val="24"/>
          <w:lang w:eastAsia="lt-LT"/>
        </w:rPr>
        <w:t>)-0,</w:t>
      </w:r>
      <w:r>
        <w:rPr>
          <w:color w:val="000000"/>
          <w:szCs w:val="24"/>
          <w:lang w:eastAsia="lt-LT"/>
        </w:rPr>
        <w:t>0071</w:t>
      </w:r>
      <w:r w:rsidRPr="007B0811">
        <w:rPr>
          <w:color w:val="000000"/>
          <w:szCs w:val="24"/>
          <w:lang w:eastAsia="lt-LT"/>
        </w:rPr>
        <w:t xml:space="preserve"> ha</w:t>
      </w:r>
      <w:r>
        <w:rPr>
          <w:color w:val="000000"/>
          <w:szCs w:val="24"/>
          <w:lang w:eastAsia="lt-LT"/>
        </w:rPr>
        <w:t>;</w:t>
      </w:r>
    </w:p>
    <w:p w14:paraId="38CDC930" w14:textId="1FD9D73A" w:rsidR="0066431D" w:rsidRDefault="0066431D" w:rsidP="0066431D">
      <w:pPr>
        <w:ind w:left="1247"/>
        <w:jc w:val="both"/>
        <w:rPr>
          <w:color w:val="000000"/>
          <w:szCs w:val="24"/>
          <w:lang w:eastAsia="lt-LT"/>
        </w:rPr>
      </w:pPr>
      <w:r>
        <w:rPr>
          <w:color w:val="000000"/>
          <w:szCs w:val="24"/>
          <w:lang w:eastAsia="lt-LT"/>
        </w:rPr>
        <w:lastRenderedPageBreak/>
        <w:t xml:space="preserve">1.3.3. 20,63 kv. m patalpai garažui </w:t>
      </w:r>
      <w:r w:rsidRPr="007B0811">
        <w:rPr>
          <w:color w:val="000000"/>
          <w:szCs w:val="24"/>
          <w:lang w:eastAsia="lt-LT"/>
        </w:rPr>
        <w:t xml:space="preserve">(unikalus Nr. </w:t>
      </w:r>
      <w:r>
        <w:rPr>
          <w:color w:val="000000"/>
          <w:szCs w:val="24"/>
          <w:lang w:eastAsia="lt-LT"/>
        </w:rPr>
        <w:t>7599-0000-3032:0003</w:t>
      </w:r>
      <w:r w:rsidRPr="007B0811">
        <w:rPr>
          <w:color w:val="000000"/>
          <w:szCs w:val="24"/>
          <w:lang w:eastAsia="lt-LT"/>
        </w:rPr>
        <w:t>)-0,</w:t>
      </w:r>
      <w:r>
        <w:rPr>
          <w:color w:val="000000"/>
          <w:szCs w:val="24"/>
          <w:lang w:eastAsia="lt-LT"/>
        </w:rPr>
        <w:t>0071</w:t>
      </w:r>
      <w:r w:rsidRPr="007B0811">
        <w:rPr>
          <w:color w:val="000000"/>
          <w:szCs w:val="24"/>
          <w:lang w:eastAsia="lt-LT"/>
        </w:rPr>
        <w:t xml:space="preserve"> ha</w:t>
      </w:r>
      <w:r>
        <w:rPr>
          <w:color w:val="000000"/>
          <w:szCs w:val="24"/>
          <w:lang w:eastAsia="lt-LT"/>
        </w:rPr>
        <w:t xml:space="preserve">; 1.3.4. 20,27 kv. m patalpai garažui </w:t>
      </w:r>
      <w:r w:rsidRPr="007B0811">
        <w:rPr>
          <w:color w:val="000000"/>
          <w:szCs w:val="24"/>
          <w:lang w:eastAsia="lt-LT"/>
        </w:rPr>
        <w:t xml:space="preserve">(unikalus Nr. </w:t>
      </w:r>
      <w:r>
        <w:rPr>
          <w:color w:val="000000"/>
          <w:szCs w:val="24"/>
          <w:lang w:eastAsia="lt-LT"/>
        </w:rPr>
        <w:t>7599-0000-3032:0004</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Pr>
          <w:color w:val="000000"/>
          <w:szCs w:val="24"/>
          <w:lang w:eastAsia="lt-LT"/>
        </w:rPr>
        <w:t>;</w:t>
      </w:r>
      <w:r w:rsidRPr="0066431D">
        <w:rPr>
          <w:color w:val="000000"/>
          <w:szCs w:val="24"/>
          <w:lang w:eastAsia="lt-LT"/>
        </w:rPr>
        <w:t xml:space="preserve"> </w:t>
      </w:r>
      <w:r>
        <w:rPr>
          <w:color w:val="000000"/>
          <w:szCs w:val="24"/>
          <w:lang w:eastAsia="lt-LT"/>
        </w:rPr>
        <w:t xml:space="preserve">1.3.5. 19,91 kv. m patalpai garažui </w:t>
      </w:r>
      <w:r w:rsidRPr="007B0811">
        <w:rPr>
          <w:color w:val="000000"/>
          <w:szCs w:val="24"/>
          <w:lang w:eastAsia="lt-LT"/>
        </w:rPr>
        <w:t xml:space="preserve">(unikalus Nr. </w:t>
      </w:r>
      <w:r>
        <w:rPr>
          <w:color w:val="000000"/>
          <w:szCs w:val="24"/>
          <w:lang w:eastAsia="lt-LT"/>
        </w:rPr>
        <w:t>7599-0000-3032:0005</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p>
    <w:p w14:paraId="45400100" w14:textId="5CBCBCCD" w:rsidR="0066431D" w:rsidRDefault="0066431D" w:rsidP="0066431D">
      <w:pPr>
        <w:ind w:firstLine="1247"/>
        <w:jc w:val="both"/>
        <w:rPr>
          <w:color w:val="000000"/>
          <w:szCs w:val="24"/>
          <w:lang w:eastAsia="lt-LT"/>
        </w:rPr>
      </w:pPr>
      <w:r>
        <w:rPr>
          <w:color w:val="000000"/>
          <w:szCs w:val="24"/>
          <w:lang w:eastAsia="lt-LT"/>
        </w:rPr>
        <w:t xml:space="preserve">1.3.6. 20,23 kv. m patalpai garažui </w:t>
      </w:r>
      <w:r w:rsidRPr="007B0811">
        <w:rPr>
          <w:color w:val="000000"/>
          <w:szCs w:val="24"/>
          <w:lang w:eastAsia="lt-LT"/>
        </w:rPr>
        <w:t xml:space="preserve">(unikalus Nr. </w:t>
      </w:r>
      <w:r>
        <w:rPr>
          <w:color w:val="000000"/>
          <w:szCs w:val="24"/>
          <w:lang w:eastAsia="lt-LT"/>
        </w:rPr>
        <w:t>7599-0000-3032:0006</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Pr>
          <w:color w:val="000000"/>
          <w:szCs w:val="24"/>
          <w:lang w:eastAsia="lt-LT"/>
        </w:rPr>
        <w:t>;</w:t>
      </w:r>
    </w:p>
    <w:p w14:paraId="4373302C" w14:textId="4FA3FE9B" w:rsidR="0066431D" w:rsidRDefault="0066431D" w:rsidP="0066431D">
      <w:pPr>
        <w:ind w:firstLine="1247"/>
        <w:jc w:val="both"/>
        <w:rPr>
          <w:color w:val="000000"/>
          <w:szCs w:val="24"/>
          <w:lang w:eastAsia="lt-LT"/>
        </w:rPr>
      </w:pPr>
      <w:r>
        <w:rPr>
          <w:color w:val="000000"/>
          <w:szCs w:val="24"/>
          <w:lang w:eastAsia="lt-LT"/>
        </w:rPr>
        <w:t xml:space="preserve">1.3.7. 20,12 kv. m patalpai garažui </w:t>
      </w:r>
      <w:r w:rsidRPr="007B0811">
        <w:rPr>
          <w:color w:val="000000"/>
          <w:szCs w:val="24"/>
          <w:lang w:eastAsia="lt-LT"/>
        </w:rPr>
        <w:t xml:space="preserve">(unikalus Nr. </w:t>
      </w:r>
      <w:r>
        <w:rPr>
          <w:color w:val="000000"/>
          <w:szCs w:val="24"/>
          <w:lang w:eastAsia="lt-LT"/>
        </w:rPr>
        <w:t>7599-0000-3032:0007</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Pr>
          <w:color w:val="000000"/>
          <w:szCs w:val="24"/>
          <w:lang w:eastAsia="lt-LT"/>
        </w:rPr>
        <w:t>;</w:t>
      </w:r>
    </w:p>
    <w:p w14:paraId="3B601AD0" w14:textId="737A1A8D" w:rsidR="0066431D" w:rsidRDefault="0066431D" w:rsidP="0066431D">
      <w:pPr>
        <w:ind w:left="1247"/>
        <w:jc w:val="both"/>
        <w:rPr>
          <w:color w:val="000000"/>
          <w:szCs w:val="24"/>
          <w:lang w:eastAsia="lt-LT"/>
        </w:rPr>
      </w:pPr>
      <w:r>
        <w:rPr>
          <w:color w:val="000000"/>
          <w:szCs w:val="24"/>
          <w:lang w:eastAsia="lt-LT"/>
        </w:rPr>
        <w:t xml:space="preserve">1.3.8. 19,78 kv. m patalpai garažui </w:t>
      </w:r>
      <w:r w:rsidRPr="007B0811">
        <w:rPr>
          <w:color w:val="000000"/>
          <w:szCs w:val="24"/>
          <w:lang w:eastAsia="lt-LT"/>
        </w:rPr>
        <w:t xml:space="preserve">(unikalus Nr. </w:t>
      </w:r>
      <w:r>
        <w:rPr>
          <w:color w:val="000000"/>
          <w:szCs w:val="24"/>
          <w:lang w:eastAsia="lt-LT"/>
        </w:rPr>
        <w:t>7599-0000-3032:0008</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r w:rsidRPr="0066431D">
        <w:rPr>
          <w:color w:val="000000"/>
          <w:szCs w:val="24"/>
          <w:lang w:eastAsia="lt-LT"/>
        </w:rPr>
        <w:t xml:space="preserve"> </w:t>
      </w:r>
      <w:r>
        <w:rPr>
          <w:color w:val="000000"/>
          <w:szCs w:val="24"/>
          <w:lang w:eastAsia="lt-LT"/>
        </w:rPr>
        <w:t xml:space="preserve">1.3.9. 20,57 kv. m patalpai garažui </w:t>
      </w:r>
      <w:r w:rsidRPr="007B0811">
        <w:rPr>
          <w:color w:val="000000"/>
          <w:szCs w:val="24"/>
          <w:lang w:eastAsia="lt-LT"/>
        </w:rPr>
        <w:t xml:space="preserve">(unikalus Nr. </w:t>
      </w:r>
      <w:r>
        <w:rPr>
          <w:color w:val="000000"/>
          <w:szCs w:val="24"/>
          <w:lang w:eastAsia="lt-LT"/>
        </w:rPr>
        <w:t>7599-0000-3032:0009</w:t>
      </w:r>
      <w:r w:rsidRPr="007B0811">
        <w:rPr>
          <w:color w:val="000000"/>
          <w:szCs w:val="24"/>
          <w:lang w:eastAsia="lt-LT"/>
        </w:rPr>
        <w:t>)-0,</w:t>
      </w:r>
      <w:r>
        <w:rPr>
          <w:color w:val="000000"/>
          <w:szCs w:val="24"/>
          <w:lang w:eastAsia="lt-LT"/>
        </w:rPr>
        <w:t>0071</w:t>
      </w:r>
      <w:r w:rsidRPr="007B0811">
        <w:rPr>
          <w:color w:val="000000"/>
          <w:szCs w:val="24"/>
          <w:lang w:eastAsia="lt-LT"/>
        </w:rPr>
        <w:t xml:space="preserve"> ha</w:t>
      </w:r>
      <w:r>
        <w:rPr>
          <w:color w:val="000000"/>
          <w:szCs w:val="24"/>
          <w:lang w:eastAsia="lt-LT"/>
        </w:rPr>
        <w:t>;</w:t>
      </w:r>
      <w:r w:rsidRPr="0066431D">
        <w:rPr>
          <w:color w:val="000000"/>
          <w:szCs w:val="24"/>
          <w:lang w:eastAsia="lt-LT"/>
        </w:rPr>
        <w:t xml:space="preserve"> </w:t>
      </w:r>
      <w:r>
        <w:rPr>
          <w:color w:val="000000"/>
          <w:szCs w:val="24"/>
          <w:lang w:eastAsia="lt-LT"/>
        </w:rPr>
        <w:t xml:space="preserve">1.3.10. 19,80 kv. m patalpai garažui </w:t>
      </w:r>
      <w:r w:rsidRPr="007B0811">
        <w:rPr>
          <w:color w:val="000000"/>
          <w:szCs w:val="24"/>
          <w:lang w:eastAsia="lt-LT"/>
        </w:rPr>
        <w:t xml:space="preserve">(unikalus Nr. </w:t>
      </w:r>
      <w:r>
        <w:rPr>
          <w:color w:val="000000"/>
          <w:szCs w:val="24"/>
          <w:lang w:eastAsia="lt-LT"/>
        </w:rPr>
        <w:t>7599-0000-3032:0010</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01A3159F" w14:textId="2E599620" w:rsidR="0066431D" w:rsidRDefault="0066431D" w:rsidP="0066431D">
      <w:pPr>
        <w:ind w:firstLine="1247"/>
        <w:jc w:val="both"/>
        <w:rPr>
          <w:color w:val="000000"/>
          <w:szCs w:val="24"/>
          <w:lang w:eastAsia="lt-LT"/>
        </w:rPr>
      </w:pPr>
      <w:r>
        <w:rPr>
          <w:color w:val="000000"/>
          <w:szCs w:val="24"/>
          <w:lang w:eastAsia="lt-LT"/>
        </w:rPr>
        <w:t>1.4. 322,17</w:t>
      </w:r>
      <w:r w:rsidRPr="007B0811">
        <w:rPr>
          <w:color w:val="000000"/>
          <w:szCs w:val="24"/>
          <w:lang w:eastAsia="lt-LT"/>
        </w:rPr>
        <w:t xml:space="preserve"> kv. m </w:t>
      </w:r>
      <w:r>
        <w:rPr>
          <w:color w:val="000000"/>
          <w:szCs w:val="24"/>
          <w:lang w:eastAsia="lt-LT"/>
        </w:rPr>
        <w:t>ploto pastatui garažui</w:t>
      </w:r>
      <w:r w:rsidRPr="007B0811">
        <w:rPr>
          <w:color w:val="000000"/>
          <w:szCs w:val="24"/>
          <w:lang w:eastAsia="lt-LT"/>
        </w:rPr>
        <w:t xml:space="preserve"> (unikalus Nr. </w:t>
      </w:r>
      <w:r>
        <w:rPr>
          <w:color w:val="000000"/>
          <w:szCs w:val="24"/>
          <w:lang w:eastAsia="lt-LT"/>
        </w:rPr>
        <w:t>7599-0000-3043</w:t>
      </w:r>
      <w:r w:rsidRPr="007B0811">
        <w:rPr>
          <w:color w:val="000000"/>
          <w:szCs w:val="24"/>
          <w:lang w:eastAsia="lt-LT"/>
        </w:rPr>
        <w:t>)-0,</w:t>
      </w:r>
      <w:r>
        <w:rPr>
          <w:color w:val="000000"/>
          <w:szCs w:val="24"/>
          <w:lang w:eastAsia="lt-LT"/>
        </w:rPr>
        <w:t>1084</w:t>
      </w:r>
      <w:r w:rsidRPr="007B0811">
        <w:rPr>
          <w:color w:val="000000"/>
          <w:szCs w:val="24"/>
          <w:lang w:eastAsia="lt-LT"/>
        </w:rPr>
        <w:t xml:space="preserve"> ha</w:t>
      </w:r>
      <w:r>
        <w:rPr>
          <w:color w:val="000000"/>
          <w:szCs w:val="24"/>
          <w:lang w:eastAsia="lt-LT"/>
        </w:rPr>
        <w:t>;</w:t>
      </w:r>
    </w:p>
    <w:p w14:paraId="59CBA007" w14:textId="3DE109B0" w:rsidR="009059BA" w:rsidRDefault="009059BA" w:rsidP="009059BA">
      <w:pPr>
        <w:ind w:firstLine="1247"/>
        <w:jc w:val="both"/>
        <w:rPr>
          <w:color w:val="000000"/>
          <w:szCs w:val="24"/>
          <w:lang w:eastAsia="lt-LT"/>
        </w:rPr>
      </w:pPr>
      <w:r>
        <w:rPr>
          <w:color w:val="000000"/>
          <w:szCs w:val="24"/>
          <w:lang w:eastAsia="lt-LT"/>
        </w:rPr>
        <w:t xml:space="preserve">1.4.1. 19,64 kv. m patalpai garažui </w:t>
      </w:r>
      <w:r w:rsidRPr="007B0811">
        <w:rPr>
          <w:color w:val="000000"/>
          <w:szCs w:val="24"/>
          <w:lang w:eastAsia="lt-LT"/>
        </w:rPr>
        <w:t xml:space="preserve">(unikalus Nr. </w:t>
      </w:r>
      <w:r>
        <w:rPr>
          <w:color w:val="000000"/>
          <w:szCs w:val="24"/>
          <w:lang w:eastAsia="lt-LT"/>
        </w:rPr>
        <w:t>7599-0000-3043:0001</w:t>
      </w:r>
      <w:r w:rsidRPr="007B0811">
        <w:rPr>
          <w:color w:val="000000"/>
          <w:szCs w:val="24"/>
          <w:lang w:eastAsia="lt-LT"/>
        </w:rPr>
        <w:t>)-0,</w:t>
      </w:r>
      <w:r>
        <w:rPr>
          <w:color w:val="000000"/>
          <w:szCs w:val="24"/>
          <w:lang w:eastAsia="lt-LT"/>
        </w:rPr>
        <w:t>0066</w:t>
      </w:r>
      <w:r w:rsidRPr="007B0811">
        <w:rPr>
          <w:color w:val="000000"/>
          <w:szCs w:val="24"/>
          <w:lang w:eastAsia="lt-LT"/>
        </w:rPr>
        <w:t xml:space="preserve"> ha</w:t>
      </w:r>
      <w:r>
        <w:rPr>
          <w:color w:val="000000"/>
          <w:szCs w:val="24"/>
          <w:lang w:eastAsia="lt-LT"/>
        </w:rPr>
        <w:t>;</w:t>
      </w:r>
    </w:p>
    <w:p w14:paraId="73C71AC2" w14:textId="4FD11F3F" w:rsidR="009059BA" w:rsidRDefault="009059BA" w:rsidP="009059BA">
      <w:pPr>
        <w:ind w:left="1247"/>
        <w:jc w:val="both"/>
        <w:rPr>
          <w:color w:val="000000"/>
          <w:szCs w:val="24"/>
          <w:lang w:eastAsia="lt-LT"/>
        </w:rPr>
      </w:pPr>
      <w:r>
        <w:rPr>
          <w:color w:val="000000"/>
          <w:szCs w:val="24"/>
          <w:lang w:eastAsia="lt-LT"/>
        </w:rPr>
        <w:t xml:space="preserve">1.4.2. 20,01 kv. m patalpai garažui </w:t>
      </w:r>
      <w:r w:rsidRPr="007B0811">
        <w:rPr>
          <w:color w:val="000000"/>
          <w:szCs w:val="24"/>
          <w:lang w:eastAsia="lt-LT"/>
        </w:rPr>
        <w:t xml:space="preserve">(unikalus Nr. </w:t>
      </w:r>
      <w:r>
        <w:rPr>
          <w:color w:val="000000"/>
          <w:szCs w:val="24"/>
          <w:lang w:eastAsia="lt-LT"/>
        </w:rPr>
        <w:t>7599-0000-3043:0002</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1.4.3. 19,86 kv. m patalpai garažui </w:t>
      </w:r>
      <w:r w:rsidRPr="007B0811">
        <w:rPr>
          <w:color w:val="000000"/>
          <w:szCs w:val="24"/>
          <w:lang w:eastAsia="lt-LT"/>
        </w:rPr>
        <w:t xml:space="preserve">(unikalus Nr. </w:t>
      </w:r>
      <w:r>
        <w:rPr>
          <w:color w:val="000000"/>
          <w:szCs w:val="24"/>
          <w:lang w:eastAsia="lt-LT"/>
        </w:rPr>
        <w:t>7599-0000-3043:0003</w:t>
      </w:r>
      <w:r w:rsidRPr="007B0811">
        <w:rPr>
          <w:color w:val="000000"/>
          <w:szCs w:val="24"/>
          <w:lang w:eastAsia="lt-LT"/>
        </w:rPr>
        <w:t>)-0,</w:t>
      </w:r>
      <w:r>
        <w:rPr>
          <w:color w:val="000000"/>
          <w:szCs w:val="24"/>
          <w:lang w:eastAsia="lt-LT"/>
        </w:rPr>
        <w:t>0067</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1.4.4. </w:t>
      </w:r>
      <w:r>
        <w:t xml:space="preserve"> 19,75</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7599-0000-3043:0004</w:t>
      </w:r>
      <w:r w:rsidRPr="007B0811">
        <w:rPr>
          <w:color w:val="000000"/>
          <w:szCs w:val="24"/>
          <w:lang w:eastAsia="lt-LT"/>
        </w:rPr>
        <w:t>)-0,</w:t>
      </w:r>
      <w:r>
        <w:rPr>
          <w:color w:val="000000"/>
          <w:szCs w:val="24"/>
          <w:lang w:eastAsia="lt-LT"/>
        </w:rPr>
        <w:t>0066</w:t>
      </w:r>
      <w:r w:rsidRPr="007B0811">
        <w:rPr>
          <w:color w:val="000000"/>
          <w:szCs w:val="24"/>
          <w:lang w:eastAsia="lt-LT"/>
        </w:rPr>
        <w:t xml:space="preserve"> ha</w:t>
      </w:r>
      <w:r>
        <w:rPr>
          <w:color w:val="000000"/>
          <w:szCs w:val="24"/>
          <w:lang w:eastAsia="lt-LT"/>
        </w:rPr>
        <w:t>;</w:t>
      </w:r>
    </w:p>
    <w:p w14:paraId="385A8C19" w14:textId="1879AC22" w:rsidR="009059BA" w:rsidRDefault="009059BA" w:rsidP="009059BA">
      <w:pPr>
        <w:ind w:left="1247"/>
        <w:jc w:val="both"/>
        <w:rPr>
          <w:color w:val="000000"/>
          <w:szCs w:val="24"/>
          <w:lang w:eastAsia="lt-LT"/>
        </w:rPr>
      </w:pPr>
      <w:r>
        <w:rPr>
          <w:color w:val="000000"/>
          <w:szCs w:val="24"/>
          <w:lang w:eastAsia="lt-LT"/>
        </w:rPr>
        <w:t xml:space="preserve">1.4.5. 20,12 kv. m patalpai garažui </w:t>
      </w:r>
      <w:r w:rsidRPr="007B0811">
        <w:rPr>
          <w:color w:val="000000"/>
          <w:szCs w:val="24"/>
          <w:lang w:eastAsia="lt-LT"/>
        </w:rPr>
        <w:t xml:space="preserve">(unikalus Nr. </w:t>
      </w:r>
      <w:r>
        <w:rPr>
          <w:color w:val="000000"/>
          <w:szCs w:val="24"/>
          <w:lang w:eastAsia="lt-LT"/>
        </w:rPr>
        <w:t>7599-0000-3043:0005</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1.4.6. 19,73 kv. m patalpai garažui </w:t>
      </w:r>
      <w:r w:rsidRPr="007B0811">
        <w:rPr>
          <w:color w:val="000000"/>
          <w:szCs w:val="24"/>
          <w:lang w:eastAsia="lt-LT"/>
        </w:rPr>
        <w:t xml:space="preserve">(unikalus Nr. </w:t>
      </w:r>
      <w:r>
        <w:rPr>
          <w:color w:val="000000"/>
          <w:szCs w:val="24"/>
          <w:lang w:eastAsia="lt-LT"/>
        </w:rPr>
        <w:t>7599-0000-3043:0006</w:t>
      </w:r>
      <w:r w:rsidRPr="007B0811">
        <w:rPr>
          <w:color w:val="000000"/>
          <w:szCs w:val="24"/>
          <w:lang w:eastAsia="lt-LT"/>
        </w:rPr>
        <w:t>)-0,</w:t>
      </w:r>
      <w:r>
        <w:rPr>
          <w:color w:val="000000"/>
          <w:szCs w:val="24"/>
          <w:lang w:eastAsia="lt-LT"/>
        </w:rPr>
        <w:t>0066</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1.4.7. 20,61 kv. m</w:t>
      </w:r>
      <w:r w:rsidR="00B25FCC">
        <w:rPr>
          <w:color w:val="000000"/>
          <w:szCs w:val="24"/>
          <w:lang w:eastAsia="lt-LT"/>
        </w:rPr>
        <w:t xml:space="preserve"> </w:t>
      </w:r>
      <w:r>
        <w:rPr>
          <w:color w:val="000000"/>
          <w:szCs w:val="24"/>
          <w:lang w:eastAsia="lt-LT"/>
        </w:rPr>
        <w:t xml:space="preserve">patalpai garažui </w:t>
      </w:r>
      <w:r w:rsidRPr="007B0811">
        <w:rPr>
          <w:color w:val="000000"/>
          <w:szCs w:val="24"/>
          <w:lang w:eastAsia="lt-LT"/>
        </w:rPr>
        <w:t xml:space="preserve">(unikalus Nr. </w:t>
      </w:r>
      <w:r>
        <w:rPr>
          <w:color w:val="000000"/>
          <w:szCs w:val="24"/>
          <w:lang w:eastAsia="lt-LT"/>
        </w:rPr>
        <w:t>7599-0000-3043:0007</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04BD6C3C" w14:textId="1784B276" w:rsidR="009059BA" w:rsidRDefault="009059BA" w:rsidP="009059BA">
      <w:pPr>
        <w:ind w:left="1247"/>
        <w:jc w:val="both"/>
        <w:rPr>
          <w:color w:val="000000"/>
          <w:szCs w:val="24"/>
          <w:lang w:eastAsia="lt-LT"/>
        </w:rPr>
      </w:pPr>
      <w:r>
        <w:rPr>
          <w:color w:val="000000"/>
          <w:szCs w:val="24"/>
          <w:lang w:eastAsia="lt-LT"/>
        </w:rPr>
        <w:t xml:space="preserve">1.4.8. 20,53 kv. m patalpai garažui </w:t>
      </w:r>
      <w:r w:rsidRPr="007B0811">
        <w:rPr>
          <w:color w:val="000000"/>
          <w:szCs w:val="24"/>
          <w:lang w:eastAsia="lt-LT"/>
        </w:rPr>
        <w:t xml:space="preserve">(unikalus Nr. </w:t>
      </w:r>
      <w:r>
        <w:rPr>
          <w:color w:val="000000"/>
          <w:szCs w:val="24"/>
          <w:lang w:eastAsia="lt-LT"/>
        </w:rPr>
        <w:t>7599-0000-3043:0008</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1.4.9. 20,26 kv. m patalpai garažui </w:t>
      </w:r>
      <w:r w:rsidRPr="007B0811">
        <w:rPr>
          <w:color w:val="000000"/>
          <w:szCs w:val="24"/>
          <w:lang w:eastAsia="lt-LT"/>
        </w:rPr>
        <w:t xml:space="preserve">(unikalus Nr. </w:t>
      </w:r>
      <w:r>
        <w:rPr>
          <w:color w:val="000000"/>
          <w:szCs w:val="24"/>
          <w:lang w:eastAsia="lt-LT"/>
        </w:rPr>
        <w:t>7599-0000-3043:0009</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1.4.10. 20,</w:t>
      </w:r>
      <w:r w:rsidR="003C679D">
        <w:rPr>
          <w:color w:val="000000"/>
          <w:szCs w:val="24"/>
          <w:lang w:eastAsia="lt-LT"/>
        </w:rPr>
        <w:t>59</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7599-0000-3043:0010</w:t>
      </w:r>
      <w:r w:rsidRPr="007B0811">
        <w:rPr>
          <w:color w:val="000000"/>
          <w:szCs w:val="24"/>
          <w:lang w:eastAsia="lt-LT"/>
        </w:rPr>
        <w:t>)-0,</w:t>
      </w:r>
      <w:r>
        <w:rPr>
          <w:color w:val="000000"/>
          <w:szCs w:val="24"/>
          <w:lang w:eastAsia="lt-LT"/>
        </w:rPr>
        <w:t>0070</w:t>
      </w:r>
      <w:r w:rsidRPr="007B0811">
        <w:rPr>
          <w:color w:val="000000"/>
          <w:szCs w:val="24"/>
          <w:lang w:eastAsia="lt-LT"/>
        </w:rPr>
        <w:t xml:space="preserve"> ha</w:t>
      </w:r>
      <w:r>
        <w:rPr>
          <w:color w:val="000000"/>
          <w:szCs w:val="24"/>
          <w:lang w:eastAsia="lt-LT"/>
        </w:rPr>
        <w:t>;</w:t>
      </w:r>
    </w:p>
    <w:p w14:paraId="71EDE268" w14:textId="36F57EDD" w:rsidR="009059BA" w:rsidRDefault="009059BA" w:rsidP="009059BA">
      <w:pPr>
        <w:ind w:left="1247"/>
        <w:jc w:val="both"/>
      </w:pPr>
      <w:r>
        <w:rPr>
          <w:color w:val="000000"/>
          <w:szCs w:val="24"/>
          <w:lang w:eastAsia="lt-LT"/>
        </w:rPr>
        <w:t xml:space="preserve">1.4.11. </w:t>
      </w:r>
      <w:r w:rsidR="003C679D">
        <w:rPr>
          <w:color w:val="000000"/>
          <w:szCs w:val="24"/>
          <w:lang w:eastAsia="lt-LT"/>
        </w:rPr>
        <w:t>19,94</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7599-0000-3043:0011</w:t>
      </w:r>
      <w:r w:rsidRPr="007B0811">
        <w:rPr>
          <w:color w:val="000000"/>
          <w:szCs w:val="24"/>
          <w:lang w:eastAsia="lt-LT"/>
        </w:rPr>
        <w:t>)-0,</w:t>
      </w:r>
      <w:r>
        <w:rPr>
          <w:color w:val="000000"/>
          <w:szCs w:val="24"/>
          <w:lang w:eastAsia="lt-LT"/>
        </w:rPr>
        <w:t>00</w:t>
      </w:r>
      <w:r w:rsidR="003C679D">
        <w:rPr>
          <w:color w:val="000000"/>
          <w:szCs w:val="24"/>
          <w:lang w:eastAsia="lt-LT"/>
        </w:rPr>
        <w:t>68</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1.4.12. 20,</w:t>
      </w:r>
      <w:r w:rsidR="003C679D">
        <w:rPr>
          <w:color w:val="000000"/>
          <w:szCs w:val="24"/>
          <w:lang w:eastAsia="lt-LT"/>
        </w:rPr>
        <w:t>26</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7599-0000-3043:0012</w:t>
      </w:r>
      <w:r w:rsidRPr="007B0811">
        <w:rPr>
          <w:color w:val="000000"/>
          <w:szCs w:val="24"/>
          <w:lang w:eastAsia="lt-LT"/>
        </w:rPr>
        <w:t>)-0,</w:t>
      </w:r>
      <w:r>
        <w:rPr>
          <w:color w:val="000000"/>
          <w:szCs w:val="24"/>
          <w:lang w:eastAsia="lt-LT"/>
        </w:rPr>
        <w:t>00</w:t>
      </w:r>
      <w:r w:rsidR="003C679D">
        <w:rPr>
          <w:color w:val="000000"/>
          <w:szCs w:val="24"/>
          <w:lang w:eastAsia="lt-LT"/>
        </w:rPr>
        <w:t>68</w:t>
      </w:r>
      <w:r w:rsidRPr="007B0811">
        <w:rPr>
          <w:color w:val="000000"/>
          <w:szCs w:val="24"/>
          <w:lang w:eastAsia="lt-LT"/>
        </w:rPr>
        <w:t xml:space="preserve"> ha</w:t>
      </w:r>
      <w:r>
        <w:rPr>
          <w:color w:val="000000"/>
          <w:szCs w:val="24"/>
          <w:lang w:eastAsia="lt-LT"/>
        </w:rPr>
        <w:t>;</w:t>
      </w:r>
    </w:p>
    <w:p w14:paraId="4E139ADA" w14:textId="0310A7F3" w:rsidR="009059BA" w:rsidRDefault="009059BA" w:rsidP="009059BA">
      <w:pPr>
        <w:ind w:left="1247"/>
        <w:jc w:val="both"/>
      </w:pPr>
      <w:r>
        <w:rPr>
          <w:color w:val="000000"/>
          <w:szCs w:val="24"/>
          <w:lang w:eastAsia="lt-LT"/>
        </w:rPr>
        <w:t>1.4.13. 20,</w:t>
      </w:r>
      <w:r w:rsidR="003C679D">
        <w:rPr>
          <w:color w:val="000000"/>
          <w:szCs w:val="24"/>
          <w:lang w:eastAsia="lt-LT"/>
        </w:rPr>
        <w:t>35</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7599-0000-3043:0013</w:t>
      </w:r>
      <w:r w:rsidRPr="007B0811">
        <w:rPr>
          <w:color w:val="000000"/>
          <w:szCs w:val="24"/>
          <w:lang w:eastAsia="lt-LT"/>
        </w:rPr>
        <w:t>)-0,</w:t>
      </w:r>
      <w:r>
        <w:rPr>
          <w:color w:val="000000"/>
          <w:szCs w:val="24"/>
          <w:lang w:eastAsia="lt-LT"/>
        </w:rPr>
        <w:t>00</w:t>
      </w:r>
      <w:r w:rsidR="003C679D">
        <w:rPr>
          <w:color w:val="000000"/>
          <w:szCs w:val="24"/>
          <w:lang w:eastAsia="lt-LT"/>
        </w:rPr>
        <w:t>68</w:t>
      </w:r>
      <w:r w:rsidRPr="007B0811">
        <w:rPr>
          <w:color w:val="000000"/>
          <w:szCs w:val="24"/>
          <w:lang w:eastAsia="lt-LT"/>
        </w:rPr>
        <w:t xml:space="preserve"> ha</w:t>
      </w:r>
      <w:r>
        <w:rPr>
          <w:color w:val="000000"/>
          <w:szCs w:val="24"/>
          <w:lang w:eastAsia="lt-LT"/>
        </w:rPr>
        <w:t>;</w:t>
      </w:r>
    </w:p>
    <w:p w14:paraId="61288CC3" w14:textId="3107C994" w:rsidR="009059BA" w:rsidRDefault="009059BA" w:rsidP="009059BA">
      <w:pPr>
        <w:ind w:left="1247"/>
        <w:jc w:val="both"/>
      </w:pPr>
      <w:r>
        <w:rPr>
          <w:color w:val="000000"/>
          <w:szCs w:val="24"/>
          <w:lang w:eastAsia="lt-LT"/>
        </w:rPr>
        <w:t>1.4.14. 20,</w:t>
      </w:r>
      <w:r w:rsidR="003C679D">
        <w:rPr>
          <w:color w:val="000000"/>
          <w:szCs w:val="24"/>
          <w:lang w:eastAsia="lt-LT"/>
        </w:rPr>
        <w:t>30</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7599-0000-3043:0014</w:t>
      </w:r>
      <w:r w:rsidRPr="007B0811">
        <w:rPr>
          <w:color w:val="000000"/>
          <w:szCs w:val="24"/>
          <w:lang w:eastAsia="lt-LT"/>
        </w:rPr>
        <w:t>)-0,</w:t>
      </w:r>
      <w:r>
        <w:rPr>
          <w:color w:val="000000"/>
          <w:szCs w:val="24"/>
          <w:lang w:eastAsia="lt-LT"/>
        </w:rPr>
        <w:t>00</w:t>
      </w:r>
      <w:r w:rsidR="003C679D">
        <w:rPr>
          <w:color w:val="000000"/>
          <w:szCs w:val="24"/>
          <w:lang w:eastAsia="lt-LT"/>
        </w:rPr>
        <w:t>68</w:t>
      </w:r>
      <w:r w:rsidRPr="007B0811">
        <w:rPr>
          <w:color w:val="000000"/>
          <w:szCs w:val="24"/>
          <w:lang w:eastAsia="lt-LT"/>
        </w:rPr>
        <w:t xml:space="preserve"> ha</w:t>
      </w:r>
      <w:r>
        <w:rPr>
          <w:color w:val="000000"/>
          <w:szCs w:val="24"/>
          <w:lang w:eastAsia="lt-LT"/>
        </w:rPr>
        <w:t>;</w:t>
      </w:r>
    </w:p>
    <w:p w14:paraId="6BAD006F" w14:textId="12CD045E" w:rsidR="009059BA" w:rsidRDefault="009059BA" w:rsidP="009059BA">
      <w:pPr>
        <w:ind w:left="1247"/>
        <w:jc w:val="both"/>
      </w:pPr>
      <w:r>
        <w:rPr>
          <w:color w:val="000000"/>
          <w:szCs w:val="24"/>
          <w:lang w:eastAsia="lt-LT"/>
        </w:rPr>
        <w:t xml:space="preserve">1.4.15. </w:t>
      </w:r>
      <w:r w:rsidR="003C679D">
        <w:rPr>
          <w:color w:val="000000"/>
          <w:szCs w:val="24"/>
          <w:lang w:eastAsia="lt-LT"/>
        </w:rPr>
        <w:t>19,87</w:t>
      </w:r>
      <w:r>
        <w:rPr>
          <w:color w:val="000000"/>
          <w:szCs w:val="24"/>
          <w:lang w:eastAsia="lt-LT"/>
        </w:rPr>
        <w:t xml:space="preserve"> kv. m patalpai garažui </w:t>
      </w:r>
      <w:r w:rsidRPr="007B0811">
        <w:rPr>
          <w:color w:val="000000"/>
          <w:szCs w:val="24"/>
          <w:lang w:eastAsia="lt-LT"/>
        </w:rPr>
        <w:t xml:space="preserve">(unikalus Nr. </w:t>
      </w:r>
      <w:r>
        <w:rPr>
          <w:color w:val="000000"/>
          <w:szCs w:val="24"/>
          <w:lang w:eastAsia="lt-LT"/>
        </w:rPr>
        <w:t>7599-0000-3043:0015</w:t>
      </w:r>
      <w:r w:rsidRPr="007B0811">
        <w:rPr>
          <w:color w:val="000000"/>
          <w:szCs w:val="24"/>
          <w:lang w:eastAsia="lt-LT"/>
        </w:rPr>
        <w:t>)-0,</w:t>
      </w:r>
      <w:r>
        <w:rPr>
          <w:color w:val="000000"/>
          <w:szCs w:val="24"/>
          <w:lang w:eastAsia="lt-LT"/>
        </w:rPr>
        <w:t>00</w:t>
      </w:r>
      <w:r w:rsidR="003C679D">
        <w:rPr>
          <w:color w:val="000000"/>
          <w:szCs w:val="24"/>
          <w:lang w:eastAsia="lt-LT"/>
        </w:rPr>
        <w:t>6</w:t>
      </w:r>
      <w:r>
        <w:rPr>
          <w:color w:val="000000"/>
          <w:szCs w:val="24"/>
          <w:lang w:eastAsia="lt-LT"/>
        </w:rPr>
        <w:t>7</w:t>
      </w:r>
      <w:r w:rsidRPr="007B0811">
        <w:rPr>
          <w:color w:val="000000"/>
          <w:szCs w:val="24"/>
          <w:lang w:eastAsia="lt-LT"/>
        </w:rPr>
        <w:t xml:space="preserve"> ha</w:t>
      </w:r>
      <w:r>
        <w:rPr>
          <w:color w:val="000000"/>
          <w:szCs w:val="24"/>
          <w:lang w:eastAsia="lt-LT"/>
        </w:rPr>
        <w:t>;</w:t>
      </w:r>
    </w:p>
    <w:p w14:paraId="3215F4CB" w14:textId="0AF7D9E7" w:rsidR="003C679D" w:rsidRDefault="003C679D" w:rsidP="003C679D">
      <w:pPr>
        <w:ind w:left="1247"/>
        <w:jc w:val="both"/>
      </w:pPr>
      <w:r>
        <w:rPr>
          <w:color w:val="000000"/>
          <w:szCs w:val="24"/>
          <w:lang w:eastAsia="lt-LT"/>
        </w:rPr>
        <w:t xml:space="preserve">1.4.16. 20,35 kv. m patalpai garažui </w:t>
      </w:r>
      <w:r w:rsidRPr="007B0811">
        <w:rPr>
          <w:color w:val="000000"/>
          <w:szCs w:val="24"/>
          <w:lang w:eastAsia="lt-LT"/>
        </w:rPr>
        <w:t xml:space="preserve">(unikalus Nr. </w:t>
      </w:r>
      <w:r>
        <w:rPr>
          <w:color w:val="000000"/>
          <w:szCs w:val="24"/>
          <w:lang w:eastAsia="lt-LT"/>
        </w:rPr>
        <w:t>7599-0000-3043:0016</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sidR="005B58AD">
        <w:rPr>
          <w:color w:val="000000"/>
          <w:szCs w:val="24"/>
          <w:lang w:eastAsia="lt-LT"/>
        </w:rPr>
        <w:t>.</w:t>
      </w:r>
    </w:p>
    <w:p w14:paraId="7C0E9B4C" w14:textId="616F18C1" w:rsidR="003C679D" w:rsidRDefault="003C679D" w:rsidP="003C679D">
      <w:pPr>
        <w:ind w:firstLine="1247"/>
        <w:jc w:val="both"/>
        <w:rPr>
          <w:color w:val="000000"/>
          <w:szCs w:val="24"/>
          <w:lang w:eastAsia="lt-LT"/>
        </w:rPr>
      </w:pPr>
      <w:r>
        <w:rPr>
          <w:color w:val="000000"/>
          <w:szCs w:val="24"/>
          <w:lang w:eastAsia="lt-LT"/>
        </w:rPr>
        <w:t>1.5. 181,27</w:t>
      </w:r>
      <w:r w:rsidRPr="007B0811">
        <w:rPr>
          <w:color w:val="000000"/>
          <w:szCs w:val="24"/>
          <w:lang w:eastAsia="lt-LT"/>
        </w:rPr>
        <w:t xml:space="preserve"> kv. m </w:t>
      </w:r>
      <w:r>
        <w:rPr>
          <w:color w:val="000000"/>
          <w:szCs w:val="24"/>
          <w:lang w:eastAsia="lt-LT"/>
        </w:rPr>
        <w:t>ploto pastatui garažui</w:t>
      </w:r>
      <w:r w:rsidRPr="007B0811">
        <w:rPr>
          <w:color w:val="000000"/>
          <w:szCs w:val="24"/>
          <w:lang w:eastAsia="lt-LT"/>
        </w:rPr>
        <w:t xml:space="preserve"> (unikalus Nr. </w:t>
      </w:r>
      <w:r>
        <w:rPr>
          <w:color w:val="000000"/>
          <w:szCs w:val="24"/>
          <w:lang w:eastAsia="lt-LT"/>
        </w:rPr>
        <w:t>7599-0000-3054)</w:t>
      </w:r>
      <w:r w:rsidRPr="007B0811">
        <w:rPr>
          <w:color w:val="000000"/>
          <w:szCs w:val="24"/>
          <w:lang w:eastAsia="lt-LT"/>
        </w:rPr>
        <w:t>-0,</w:t>
      </w:r>
      <w:r>
        <w:rPr>
          <w:color w:val="000000"/>
          <w:szCs w:val="24"/>
          <w:lang w:eastAsia="lt-LT"/>
        </w:rPr>
        <w:t>0620</w:t>
      </w:r>
      <w:r w:rsidRPr="007B0811">
        <w:rPr>
          <w:color w:val="000000"/>
          <w:szCs w:val="24"/>
          <w:lang w:eastAsia="lt-LT"/>
        </w:rPr>
        <w:t xml:space="preserve"> ha</w:t>
      </w:r>
      <w:r>
        <w:rPr>
          <w:color w:val="000000"/>
          <w:szCs w:val="24"/>
          <w:lang w:eastAsia="lt-LT"/>
        </w:rPr>
        <w:t>.</w:t>
      </w:r>
    </w:p>
    <w:p w14:paraId="5768BBE0" w14:textId="7E1599E6" w:rsidR="003C679D" w:rsidRDefault="003C679D" w:rsidP="003C679D">
      <w:pPr>
        <w:ind w:firstLine="1247"/>
        <w:jc w:val="both"/>
        <w:rPr>
          <w:color w:val="000000"/>
          <w:szCs w:val="24"/>
          <w:lang w:eastAsia="lt-LT"/>
        </w:rPr>
      </w:pPr>
      <w:r>
        <w:rPr>
          <w:color w:val="000000"/>
          <w:szCs w:val="24"/>
          <w:lang w:eastAsia="lt-LT"/>
        </w:rPr>
        <w:t xml:space="preserve">1.5.1. 20,12 kv. m patalpai garažui </w:t>
      </w:r>
      <w:r w:rsidRPr="007B0811">
        <w:rPr>
          <w:color w:val="000000"/>
          <w:szCs w:val="24"/>
          <w:lang w:eastAsia="lt-LT"/>
        </w:rPr>
        <w:t xml:space="preserve">(unikalus Nr. </w:t>
      </w:r>
      <w:r>
        <w:rPr>
          <w:color w:val="000000"/>
          <w:szCs w:val="24"/>
          <w:lang w:eastAsia="lt-LT"/>
        </w:rPr>
        <w:t>7599-0000-3054:0001</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67FC7795" w14:textId="254F0CDF" w:rsidR="003C679D" w:rsidRDefault="003C679D" w:rsidP="003C679D">
      <w:pPr>
        <w:ind w:left="1247"/>
        <w:jc w:val="both"/>
        <w:rPr>
          <w:color w:val="000000"/>
          <w:szCs w:val="24"/>
          <w:lang w:eastAsia="lt-LT"/>
        </w:rPr>
      </w:pPr>
      <w:r>
        <w:rPr>
          <w:color w:val="000000"/>
          <w:szCs w:val="24"/>
          <w:lang w:eastAsia="lt-LT"/>
        </w:rPr>
        <w:t xml:space="preserve">1.5.2. 20,05 kv. m patalpai garažui </w:t>
      </w:r>
      <w:r w:rsidRPr="007B0811">
        <w:rPr>
          <w:color w:val="000000"/>
          <w:szCs w:val="24"/>
          <w:lang w:eastAsia="lt-LT"/>
        </w:rPr>
        <w:t xml:space="preserve">(unikalus Nr. </w:t>
      </w:r>
      <w:r>
        <w:rPr>
          <w:color w:val="000000"/>
          <w:szCs w:val="24"/>
          <w:lang w:eastAsia="lt-LT"/>
        </w:rPr>
        <w:t>7599-0000-3054:0002</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1.5.3. 20,16 kv. m patalpai garažui </w:t>
      </w:r>
      <w:r w:rsidRPr="007B0811">
        <w:rPr>
          <w:color w:val="000000"/>
          <w:szCs w:val="24"/>
          <w:lang w:eastAsia="lt-LT"/>
        </w:rPr>
        <w:t xml:space="preserve">(unikalus Nr. </w:t>
      </w:r>
      <w:r>
        <w:rPr>
          <w:color w:val="000000"/>
          <w:szCs w:val="24"/>
          <w:lang w:eastAsia="lt-LT"/>
        </w:rPr>
        <w:t>7599-0000-3054:0003</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1.5.4. </w:t>
      </w:r>
      <w:r>
        <w:t xml:space="preserve"> </w:t>
      </w:r>
      <w:r>
        <w:rPr>
          <w:color w:val="000000"/>
          <w:szCs w:val="24"/>
          <w:lang w:eastAsia="lt-LT"/>
        </w:rPr>
        <w:t xml:space="preserve">20,10 kv. m patalpai garažui </w:t>
      </w:r>
      <w:r w:rsidRPr="007B0811">
        <w:rPr>
          <w:color w:val="000000"/>
          <w:szCs w:val="24"/>
          <w:lang w:eastAsia="lt-LT"/>
        </w:rPr>
        <w:t xml:space="preserve">(unikalus Nr. </w:t>
      </w:r>
      <w:r>
        <w:rPr>
          <w:color w:val="000000"/>
          <w:szCs w:val="24"/>
          <w:lang w:eastAsia="lt-LT"/>
        </w:rPr>
        <w:t>7599-0000-3054:0004</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p>
    <w:p w14:paraId="5B848EF5" w14:textId="2DE3660E" w:rsidR="003C679D" w:rsidRDefault="003C679D" w:rsidP="003C679D">
      <w:pPr>
        <w:ind w:left="1247"/>
        <w:jc w:val="both"/>
        <w:rPr>
          <w:color w:val="000000"/>
          <w:szCs w:val="24"/>
          <w:lang w:eastAsia="lt-LT"/>
        </w:rPr>
      </w:pPr>
      <w:r>
        <w:rPr>
          <w:color w:val="000000"/>
          <w:szCs w:val="24"/>
          <w:lang w:eastAsia="lt-LT"/>
        </w:rPr>
        <w:t xml:space="preserve">1.5.5. 19,64 kv. m patalpai garažui </w:t>
      </w:r>
      <w:r w:rsidRPr="007B0811">
        <w:rPr>
          <w:color w:val="000000"/>
          <w:szCs w:val="24"/>
          <w:lang w:eastAsia="lt-LT"/>
        </w:rPr>
        <w:t xml:space="preserve">(unikalus Nr. </w:t>
      </w:r>
      <w:r>
        <w:rPr>
          <w:color w:val="000000"/>
          <w:szCs w:val="24"/>
          <w:lang w:eastAsia="lt-LT"/>
        </w:rPr>
        <w:t>7599-0000-3054:0005</w:t>
      </w:r>
      <w:r w:rsidRPr="007B0811">
        <w:rPr>
          <w:color w:val="000000"/>
          <w:szCs w:val="24"/>
          <w:lang w:eastAsia="lt-LT"/>
        </w:rPr>
        <w:t>)-0,</w:t>
      </w:r>
      <w:r>
        <w:rPr>
          <w:color w:val="000000"/>
          <w:szCs w:val="24"/>
          <w:lang w:eastAsia="lt-LT"/>
        </w:rPr>
        <w:t>0067</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1.5.6. 20,68 kv. m patalpai garažui </w:t>
      </w:r>
      <w:r w:rsidRPr="007B0811">
        <w:rPr>
          <w:color w:val="000000"/>
          <w:szCs w:val="24"/>
          <w:lang w:eastAsia="lt-LT"/>
        </w:rPr>
        <w:t xml:space="preserve">(unikalus Nr. </w:t>
      </w:r>
      <w:r>
        <w:rPr>
          <w:color w:val="000000"/>
          <w:szCs w:val="24"/>
          <w:lang w:eastAsia="lt-LT"/>
        </w:rPr>
        <w:t>7599-0000-3054:0006</w:t>
      </w:r>
      <w:r w:rsidRPr="007B0811">
        <w:rPr>
          <w:color w:val="000000"/>
          <w:szCs w:val="24"/>
          <w:lang w:eastAsia="lt-LT"/>
        </w:rPr>
        <w:t>)-0,</w:t>
      </w:r>
      <w:r>
        <w:rPr>
          <w:color w:val="000000"/>
          <w:szCs w:val="24"/>
          <w:lang w:eastAsia="lt-LT"/>
        </w:rPr>
        <w:t>0071</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1.5.7. 19,92 kv. m patalpai garažui </w:t>
      </w:r>
      <w:r w:rsidRPr="007B0811">
        <w:rPr>
          <w:color w:val="000000"/>
          <w:szCs w:val="24"/>
          <w:lang w:eastAsia="lt-LT"/>
        </w:rPr>
        <w:t xml:space="preserve">(unikalus Nr. </w:t>
      </w:r>
      <w:r>
        <w:rPr>
          <w:color w:val="000000"/>
          <w:szCs w:val="24"/>
          <w:lang w:eastAsia="lt-LT"/>
        </w:rPr>
        <w:t>7599-0000-3054:0007</w:t>
      </w:r>
      <w:r w:rsidRPr="007B0811">
        <w:rPr>
          <w:color w:val="000000"/>
          <w:szCs w:val="24"/>
          <w:lang w:eastAsia="lt-LT"/>
        </w:rPr>
        <w:t>)-0,</w:t>
      </w:r>
      <w:r>
        <w:rPr>
          <w:color w:val="000000"/>
          <w:szCs w:val="24"/>
          <w:lang w:eastAsia="lt-LT"/>
        </w:rPr>
        <w:t>0068</w:t>
      </w:r>
      <w:r w:rsidRPr="007B0811">
        <w:rPr>
          <w:color w:val="000000"/>
          <w:szCs w:val="24"/>
          <w:lang w:eastAsia="lt-LT"/>
        </w:rPr>
        <w:t xml:space="preserve"> ha</w:t>
      </w:r>
      <w:r>
        <w:rPr>
          <w:color w:val="000000"/>
          <w:szCs w:val="24"/>
          <w:lang w:eastAsia="lt-LT"/>
        </w:rPr>
        <w:t>;</w:t>
      </w:r>
    </w:p>
    <w:p w14:paraId="0F5CF042" w14:textId="2E78B8F6" w:rsidR="003C679D" w:rsidRDefault="003C679D" w:rsidP="003C679D">
      <w:pPr>
        <w:ind w:left="1247"/>
        <w:jc w:val="both"/>
        <w:rPr>
          <w:color w:val="000000"/>
          <w:szCs w:val="24"/>
          <w:lang w:eastAsia="lt-LT"/>
        </w:rPr>
      </w:pPr>
      <w:r>
        <w:rPr>
          <w:color w:val="000000"/>
          <w:szCs w:val="24"/>
          <w:lang w:eastAsia="lt-LT"/>
        </w:rPr>
        <w:t xml:space="preserve">1.5.8. 20,33 kv. m patalpai garažui </w:t>
      </w:r>
      <w:r w:rsidRPr="007B0811">
        <w:rPr>
          <w:color w:val="000000"/>
          <w:szCs w:val="24"/>
          <w:lang w:eastAsia="lt-LT"/>
        </w:rPr>
        <w:t xml:space="preserve">(unikalus Nr. </w:t>
      </w:r>
      <w:r>
        <w:rPr>
          <w:color w:val="000000"/>
          <w:szCs w:val="24"/>
          <w:lang w:eastAsia="lt-LT"/>
        </w:rPr>
        <w:t>7599-0000-3054:0008</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Pr>
          <w:color w:val="000000"/>
          <w:szCs w:val="24"/>
          <w:lang w:eastAsia="lt-LT"/>
        </w:rPr>
        <w:t>;</w:t>
      </w:r>
      <w:r w:rsidRPr="009D6C44">
        <w:rPr>
          <w:color w:val="000000"/>
          <w:szCs w:val="24"/>
          <w:lang w:eastAsia="lt-LT"/>
        </w:rPr>
        <w:t xml:space="preserve"> </w:t>
      </w:r>
      <w:r>
        <w:rPr>
          <w:color w:val="000000"/>
          <w:szCs w:val="24"/>
          <w:lang w:eastAsia="lt-LT"/>
        </w:rPr>
        <w:t xml:space="preserve">1.5.9. 20,27 kv. m patalpai garažui </w:t>
      </w:r>
      <w:r w:rsidRPr="007B0811">
        <w:rPr>
          <w:color w:val="000000"/>
          <w:szCs w:val="24"/>
          <w:lang w:eastAsia="lt-LT"/>
        </w:rPr>
        <w:t xml:space="preserve">(unikalus Nr. </w:t>
      </w:r>
      <w:r>
        <w:rPr>
          <w:color w:val="000000"/>
          <w:szCs w:val="24"/>
          <w:lang w:eastAsia="lt-LT"/>
        </w:rPr>
        <w:t>7599-0000-3054:0009</w:t>
      </w:r>
      <w:r w:rsidRPr="007B0811">
        <w:rPr>
          <w:color w:val="000000"/>
          <w:szCs w:val="24"/>
          <w:lang w:eastAsia="lt-LT"/>
        </w:rPr>
        <w:t>)-0,</w:t>
      </w:r>
      <w:r>
        <w:rPr>
          <w:color w:val="000000"/>
          <w:szCs w:val="24"/>
          <w:lang w:eastAsia="lt-LT"/>
        </w:rPr>
        <w:t>0069</w:t>
      </w:r>
      <w:r w:rsidRPr="007B0811">
        <w:rPr>
          <w:color w:val="000000"/>
          <w:szCs w:val="24"/>
          <w:lang w:eastAsia="lt-LT"/>
        </w:rPr>
        <w:t xml:space="preserve"> ha</w:t>
      </w:r>
      <w:r w:rsidR="005B58AD">
        <w:rPr>
          <w:color w:val="000000"/>
          <w:szCs w:val="24"/>
          <w:lang w:eastAsia="lt-LT"/>
        </w:rPr>
        <w:t>.</w:t>
      </w:r>
    </w:p>
    <w:p w14:paraId="5FC236D9" w14:textId="3E0942CD" w:rsidR="003C679D" w:rsidRDefault="003C679D" w:rsidP="003C679D">
      <w:pPr>
        <w:ind w:firstLine="1247"/>
        <w:jc w:val="both"/>
        <w:rPr>
          <w:color w:val="000000"/>
          <w:szCs w:val="24"/>
          <w:lang w:eastAsia="lt-LT"/>
        </w:rPr>
      </w:pPr>
      <w:r>
        <w:rPr>
          <w:color w:val="000000"/>
          <w:szCs w:val="24"/>
          <w:lang w:eastAsia="lt-LT"/>
        </w:rPr>
        <w:t>1.6. 83,52</w:t>
      </w:r>
      <w:r w:rsidRPr="007B0811">
        <w:rPr>
          <w:color w:val="000000"/>
          <w:szCs w:val="24"/>
          <w:lang w:eastAsia="lt-LT"/>
        </w:rPr>
        <w:t xml:space="preserve"> kv. m </w:t>
      </w:r>
      <w:r>
        <w:rPr>
          <w:color w:val="000000"/>
          <w:szCs w:val="24"/>
          <w:lang w:eastAsia="lt-LT"/>
        </w:rPr>
        <w:t>ploto pastatui garažui</w:t>
      </w:r>
      <w:r w:rsidRPr="007B0811">
        <w:rPr>
          <w:color w:val="000000"/>
          <w:szCs w:val="24"/>
          <w:lang w:eastAsia="lt-LT"/>
        </w:rPr>
        <w:t xml:space="preserve"> (unikalus Nr. </w:t>
      </w:r>
      <w:r>
        <w:rPr>
          <w:color w:val="000000"/>
          <w:szCs w:val="24"/>
          <w:lang w:eastAsia="lt-LT"/>
        </w:rPr>
        <w:t>4400-5825-5280</w:t>
      </w:r>
      <w:r w:rsidRPr="007B0811">
        <w:rPr>
          <w:color w:val="000000"/>
          <w:szCs w:val="24"/>
          <w:lang w:eastAsia="lt-LT"/>
        </w:rPr>
        <w:t>)-0,</w:t>
      </w:r>
      <w:r>
        <w:rPr>
          <w:color w:val="000000"/>
          <w:szCs w:val="24"/>
          <w:lang w:eastAsia="lt-LT"/>
        </w:rPr>
        <w:t>0267</w:t>
      </w:r>
      <w:r w:rsidRPr="007B0811">
        <w:rPr>
          <w:color w:val="000000"/>
          <w:szCs w:val="24"/>
          <w:lang w:eastAsia="lt-LT"/>
        </w:rPr>
        <w:t xml:space="preserve"> ha</w:t>
      </w:r>
      <w:r w:rsidR="005B58AD">
        <w:rPr>
          <w:color w:val="000000"/>
          <w:szCs w:val="24"/>
          <w:lang w:eastAsia="lt-LT"/>
        </w:rPr>
        <w:t>.</w:t>
      </w:r>
    </w:p>
    <w:p w14:paraId="340CE450" w14:textId="3C1BB947" w:rsidR="003C679D" w:rsidRDefault="003C679D" w:rsidP="003C679D">
      <w:pPr>
        <w:ind w:firstLine="1247"/>
        <w:jc w:val="both"/>
        <w:rPr>
          <w:color w:val="000000"/>
          <w:szCs w:val="24"/>
          <w:lang w:eastAsia="lt-LT"/>
        </w:rPr>
      </w:pPr>
      <w:r>
        <w:rPr>
          <w:color w:val="000000"/>
          <w:szCs w:val="24"/>
          <w:lang w:eastAsia="lt-LT"/>
        </w:rPr>
        <w:t>1.7. 20,00</w:t>
      </w:r>
      <w:r w:rsidRPr="007B0811">
        <w:rPr>
          <w:color w:val="000000"/>
          <w:szCs w:val="24"/>
          <w:lang w:eastAsia="lt-LT"/>
        </w:rPr>
        <w:t xml:space="preserve"> kv. m </w:t>
      </w:r>
      <w:r>
        <w:rPr>
          <w:color w:val="000000"/>
          <w:szCs w:val="24"/>
          <w:lang w:eastAsia="lt-LT"/>
        </w:rPr>
        <w:t>ploto pastatui garažui</w:t>
      </w:r>
      <w:r w:rsidRPr="007B0811">
        <w:rPr>
          <w:color w:val="000000"/>
          <w:szCs w:val="24"/>
          <w:lang w:eastAsia="lt-LT"/>
        </w:rPr>
        <w:t xml:space="preserve"> (unikalus Nr. </w:t>
      </w:r>
      <w:r>
        <w:rPr>
          <w:color w:val="000000"/>
          <w:szCs w:val="24"/>
          <w:lang w:eastAsia="lt-LT"/>
        </w:rPr>
        <w:t>4400-3999-5924</w:t>
      </w:r>
      <w:r w:rsidRPr="007B0811">
        <w:rPr>
          <w:color w:val="000000"/>
          <w:szCs w:val="24"/>
          <w:lang w:eastAsia="lt-LT"/>
        </w:rPr>
        <w:t>)-0,</w:t>
      </w:r>
      <w:r>
        <w:rPr>
          <w:color w:val="000000"/>
          <w:szCs w:val="24"/>
          <w:lang w:eastAsia="lt-LT"/>
        </w:rPr>
        <w:t>0</w:t>
      </w:r>
      <w:r w:rsidR="00A77FC2">
        <w:rPr>
          <w:color w:val="000000"/>
          <w:szCs w:val="24"/>
          <w:lang w:eastAsia="lt-LT"/>
        </w:rPr>
        <w:t>073</w:t>
      </w:r>
      <w:r w:rsidRPr="007B0811">
        <w:rPr>
          <w:color w:val="000000"/>
          <w:szCs w:val="24"/>
          <w:lang w:eastAsia="lt-LT"/>
        </w:rPr>
        <w:t xml:space="preserve"> ha</w:t>
      </w:r>
      <w:r w:rsidR="005B58AD">
        <w:rPr>
          <w:color w:val="000000"/>
          <w:szCs w:val="24"/>
          <w:lang w:eastAsia="lt-LT"/>
        </w:rPr>
        <w:t>.</w:t>
      </w:r>
    </w:p>
    <w:p w14:paraId="4BDF52A3" w14:textId="0E9F9EEE" w:rsidR="00A77FC2" w:rsidRDefault="00A77FC2" w:rsidP="003C679D">
      <w:pPr>
        <w:ind w:firstLine="1247"/>
        <w:jc w:val="both"/>
        <w:rPr>
          <w:color w:val="000000"/>
          <w:szCs w:val="24"/>
          <w:lang w:eastAsia="lt-LT"/>
        </w:rPr>
      </w:pPr>
      <w:r>
        <w:rPr>
          <w:color w:val="000000"/>
          <w:szCs w:val="24"/>
          <w:lang w:eastAsia="lt-LT"/>
        </w:rPr>
        <w:t>1.8. Nekilnojamojo turto registre neįregistruotiems statiniams</w:t>
      </w:r>
      <w:r w:rsidR="005B58AD">
        <w:rPr>
          <w:color w:val="000000"/>
          <w:szCs w:val="24"/>
          <w:lang w:eastAsia="lt-LT"/>
        </w:rPr>
        <w:t xml:space="preserve"> </w:t>
      </w:r>
      <w:r>
        <w:rPr>
          <w:color w:val="000000"/>
          <w:szCs w:val="24"/>
          <w:lang w:eastAsia="lt-LT"/>
        </w:rPr>
        <w:t>0,0712 ha.</w:t>
      </w:r>
    </w:p>
    <w:p w14:paraId="7367BE57" w14:textId="224652CA" w:rsidR="00C76DFC" w:rsidRPr="007B0811" w:rsidRDefault="006550EE" w:rsidP="0069049E">
      <w:pPr>
        <w:ind w:firstLine="1247"/>
        <w:jc w:val="both"/>
        <w:rPr>
          <w:szCs w:val="24"/>
        </w:rPr>
      </w:pPr>
      <w:r w:rsidRPr="007B0811">
        <w:rPr>
          <w:szCs w:val="24"/>
        </w:rPr>
        <w:t>2</w:t>
      </w:r>
      <w:r w:rsidR="00ED1F49" w:rsidRPr="007B0811">
        <w:rPr>
          <w:szCs w:val="24"/>
        </w:rPr>
        <w:t xml:space="preserve">. </w:t>
      </w:r>
      <w:r w:rsidR="005D74B4" w:rsidRPr="007B0811">
        <w:rPr>
          <w:szCs w:val="24"/>
        </w:rPr>
        <w:t>Nurodyti, kad šis sprendimas gali būti skundžiamas</w:t>
      </w:r>
      <w:r w:rsidR="00501369">
        <w:rPr>
          <w:szCs w:val="24"/>
        </w:rPr>
        <w:t xml:space="preserve"> </w:t>
      </w:r>
      <w:r w:rsidR="00501369" w:rsidRPr="00501369">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bookmarkStart w:id="3" w:name="part_fd91a631bffb43ebb595c169d8b5d74e"/>
      <w:bookmarkStart w:id="4" w:name="part_fecde987226f40238dbfb07b36f1b781"/>
      <w:bookmarkEnd w:id="3"/>
      <w:bookmarkEnd w:id="4"/>
      <w:r w:rsidR="00A54987">
        <w:rPr>
          <w:szCs w:val="24"/>
        </w:rPr>
        <w:t>.</w:t>
      </w:r>
    </w:p>
    <w:p w14:paraId="73DC7B20" w14:textId="77777777" w:rsidR="001C0245" w:rsidRDefault="001C0245" w:rsidP="0069049E">
      <w:pPr>
        <w:tabs>
          <w:tab w:val="left" w:pos="5670"/>
          <w:tab w:val="left" w:pos="7044"/>
        </w:tabs>
        <w:jc w:val="both"/>
        <w:rPr>
          <w:szCs w:val="24"/>
        </w:rPr>
      </w:pPr>
    </w:p>
    <w:p w14:paraId="06414283" w14:textId="77777777" w:rsidR="005B58AD" w:rsidRPr="007B0811" w:rsidRDefault="005B58AD" w:rsidP="0069049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6B09" w:rsidRPr="007B0811" w14:paraId="0E3BAE86" w14:textId="77777777" w:rsidTr="00D66B09">
        <w:tc>
          <w:tcPr>
            <w:tcW w:w="4814" w:type="dxa"/>
          </w:tcPr>
          <w:p w14:paraId="654B6BFC" w14:textId="512FF7C5" w:rsidR="00D66B09" w:rsidRPr="007B0811" w:rsidRDefault="00D66B09" w:rsidP="00D66B09">
            <w:pPr>
              <w:tabs>
                <w:tab w:val="left" w:pos="5670"/>
                <w:tab w:val="left" w:pos="7044"/>
              </w:tabs>
              <w:ind w:hanging="120"/>
              <w:jc w:val="both"/>
              <w:rPr>
                <w:szCs w:val="24"/>
              </w:rPr>
            </w:pPr>
            <w:r w:rsidRPr="007B0811">
              <w:rPr>
                <w:szCs w:val="24"/>
              </w:rPr>
              <w:t>Savivaldybės meras</w:t>
            </w:r>
          </w:p>
        </w:tc>
        <w:tc>
          <w:tcPr>
            <w:tcW w:w="4815" w:type="dxa"/>
          </w:tcPr>
          <w:p w14:paraId="197A91E5" w14:textId="7EE2C1F5" w:rsidR="00D66B09" w:rsidRPr="007B0811" w:rsidRDefault="00D66B09" w:rsidP="00D66B09">
            <w:pPr>
              <w:tabs>
                <w:tab w:val="left" w:pos="5670"/>
                <w:tab w:val="left" w:pos="7044"/>
              </w:tabs>
              <w:jc w:val="right"/>
              <w:rPr>
                <w:szCs w:val="24"/>
              </w:rPr>
            </w:pPr>
          </w:p>
        </w:tc>
      </w:tr>
    </w:tbl>
    <w:p w14:paraId="04E456EC" w14:textId="77777777" w:rsidR="00D66B09" w:rsidRPr="007B0811" w:rsidRDefault="00D66B09" w:rsidP="0069049E">
      <w:pPr>
        <w:tabs>
          <w:tab w:val="left" w:pos="5670"/>
          <w:tab w:val="left" w:pos="7044"/>
        </w:tabs>
        <w:jc w:val="both"/>
        <w:rPr>
          <w:szCs w:val="24"/>
        </w:rPr>
      </w:pPr>
    </w:p>
    <w:p w14:paraId="0768D189" w14:textId="77777777" w:rsidR="00B96E27" w:rsidRDefault="00B96E27" w:rsidP="0069049E">
      <w:pPr>
        <w:jc w:val="both"/>
        <w:rPr>
          <w:szCs w:val="24"/>
          <w:lang w:eastAsia="de-DE"/>
        </w:rPr>
      </w:pPr>
    </w:p>
    <w:p w14:paraId="2023B56E" w14:textId="77777777" w:rsidR="005B58AD" w:rsidRPr="007B0811" w:rsidRDefault="005B58AD" w:rsidP="0069049E">
      <w:pPr>
        <w:jc w:val="both"/>
        <w:rPr>
          <w:szCs w:val="24"/>
          <w:lang w:eastAsia="de-DE"/>
        </w:rPr>
      </w:pPr>
    </w:p>
    <w:p w14:paraId="63AE9703" w14:textId="22DF7C9E" w:rsidR="00B96E27" w:rsidRPr="00873F1D" w:rsidRDefault="00395DED" w:rsidP="0069049E">
      <w:pPr>
        <w:jc w:val="both"/>
        <w:rPr>
          <w:lang w:eastAsia="de-DE"/>
        </w:rPr>
      </w:pPr>
      <w:r>
        <w:rPr>
          <w:lang w:eastAsia="de-DE"/>
        </w:rPr>
        <w:t xml:space="preserve">Jolanta Juškienė, tel. </w:t>
      </w:r>
      <w:r w:rsidRPr="00D24145">
        <w:rPr>
          <w:lang w:eastAsia="de-DE"/>
        </w:rPr>
        <w:t>(8 440</w:t>
      </w:r>
      <w:r>
        <w:rPr>
          <w:lang w:eastAsia="de-DE"/>
        </w:rPr>
        <w:t>) 44 868</w:t>
      </w:r>
    </w:p>
    <w:sectPr w:rsidR="00B96E27" w:rsidRPr="00873F1D" w:rsidSect="0069049E">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3AAC8" w14:textId="77777777" w:rsidR="008C7257" w:rsidRDefault="008C7257">
      <w:r>
        <w:separator/>
      </w:r>
    </w:p>
  </w:endnote>
  <w:endnote w:type="continuationSeparator" w:id="0">
    <w:p w14:paraId="539B28AC" w14:textId="77777777" w:rsidR="008C7257" w:rsidRDefault="008C7257">
      <w:r>
        <w:continuationSeparator/>
      </w:r>
    </w:p>
  </w:endnote>
  <w:endnote w:type="continuationNotice" w:id="1">
    <w:p w14:paraId="3D4D090C" w14:textId="77777777" w:rsidR="008C7257" w:rsidRDefault="008C7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873F1D" w:rsidRDefault="00873F1D" w:rsidP="0069049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873F1D" w:rsidRDefault="00873F1D" w:rsidP="0069049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873F1D" w:rsidRDefault="00873F1D" w:rsidP="0069049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4E662" w14:textId="77777777" w:rsidR="008C7257" w:rsidRDefault="008C7257">
      <w:r>
        <w:separator/>
      </w:r>
    </w:p>
  </w:footnote>
  <w:footnote w:type="continuationSeparator" w:id="0">
    <w:p w14:paraId="53756C89" w14:textId="77777777" w:rsidR="008C7257" w:rsidRDefault="008C7257">
      <w:r>
        <w:continuationSeparator/>
      </w:r>
    </w:p>
  </w:footnote>
  <w:footnote w:type="continuationNotice" w:id="1">
    <w:p w14:paraId="36533E73" w14:textId="77777777" w:rsidR="008C7257" w:rsidRDefault="008C72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873F1D" w:rsidRPr="0069049E" w:rsidRDefault="00873F1D" w:rsidP="0069049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57DBFEE" w:rsidR="00873F1D" w:rsidRPr="0069049E" w:rsidRDefault="00873F1D" w:rsidP="0069049E">
    <w:pPr>
      <w:tabs>
        <w:tab w:val="center" w:pos="4680"/>
        <w:tab w:val="right" w:pos="9360"/>
      </w:tabs>
      <w:jc w:val="center"/>
    </w:pPr>
    <w:r>
      <w:rPr>
        <w:szCs w:val="24"/>
        <w:lang w:eastAsia="lt-LT"/>
      </w:rPr>
      <w:fldChar w:fldCharType="begin"/>
    </w:r>
    <w:r>
      <w:rPr>
        <w:szCs w:val="24"/>
        <w:lang w:eastAsia="lt-LT"/>
      </w:rPr>
      <w:instrText>PAGE   \* MERGEFORMAT</w:instrText>
    </w:r>
    <w:r>
      <w:rPr>
        <w:szCs w:val="24"/>
        <w:lang w:eastAsia="lt-LT"/>
      </w:rPr>
      <w:fldChar w:fldCharType="separate"/>
    </w:r>
    <w:r w:rsidR="00D436F9">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6DE907ED" w:rsidR="00873F1D" w:rsidRPr="005B58AD" w:rsidRDefault="006E1F1F" w:rsidP="0069049E">
    <w:pPr>
      <w:tabs>
        <w:tab w:val="center" w:pos="4680"/>
        <w:tab w:val="right" w:pos="9360"/>
      </w:tabs>
      <w:jc w:val="right"/>
      <w:rPr>
        <w:b/>
        <w:bCs/>
        <w:i/>
        <w:iCs/>
        <w:szCs w:val="24"/>
      </w:rPr>
    </w:pPr>
    <w:r>
      <w:rPr>
        <w:sz w:val="22"/>
        <w:szCs w:val="22"/>
        <w:lang w:eastAsia="lt-LT"/>
      </w:rPr>
      <w:tab/>
    </w:r>
    <w:r>
      <w:rPr>
        <w:sz w:val="22"/>
        <w:szCs w:val="22"/>
        <w:lang w:eastAsia="lt-LT"/>
      </w:rPr>
      <w:tab/>
    </w:r>
    <w:r w:rsidR="00873F1D">
      <w:rPr>
        <w:sz w:val="22"/>
        <w:szCs w:val="22"/>
        <w:lang w:eastAsia="lt-LT"/>
      </w:rPr>
      <w:tab/>
    </w:r>
    <w:r w:rsidR="005B58AD" w:rsidRPr="001E06E2">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FE430F"/>
    <w:multiLevelType w:val="hybridMultilevel"/>
    <w:tmpl w:val="CE5AFC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A3E4A61"/>
    <w:multiLevelType w:val="hybridMultilevel"/>
    <w:tmpl w:val="AEBE247E"/>
    <w:lvl w:ilvl="0" w:tplc="5C2A505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3"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92689772">
    <w:abstractNumId w:val="2"/>
  </w:num>
  <w:num w:numId="2" w16cid:durableId="962803614">
    <w:abstractNumId w:val="3"/>
  </w:num>
  <w:num w:numId="3" w16cid:durableId="1363243627">
    <w:abstractNumId w:val="1"/>
  </w:num>
  <w:num w:numId="4" w16cid:durableId="1524398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01564"/>
    <w:rsid w:val="00023577"/>
    <w:rsid w:val="00027D0A"/>
    <w:rsid w:val="00043361"/>
    <w:rsid w:val="00055FAC"/>
    <w:rsid w:val="00061AAE"/>
    <w:rsid w:val="0006319A"/>
    <w:rsid w:val="000633B2"/>
    <w:rsid w:val="00063DA7"/>
    <w:rsid w:val="0006550A"/>
    <w:rsid w:val="00065A83"/>
    <w:rsid w:val="00065BBD"/>
    <w:rsid w:val="00095051"/>
    <w:rsid w:val="00097294"/>
    <w:rsid w:val="0009737A"/>
    <w:rsid w:val="000B25F5"/>
    <w:rsid w:val="000D1E56"/>
    <w:rsid w:val="000D6CDB"/>
    <w:rsid w:val="000E5072"/>
    <w:rsid w:val="000F3D2A"/>
    <w:rsid w:val="00105111"/>
    <w:rsid w:val="001125AF"/>
    <w:rsid w:val="0011400F"/>
    <w:rsid w:val="00116EBD"/>
    <w:rsid w:val="00122587"/>
    <w:rsid w:val="0013581D"/>
    <w:rsid w:val="00140E46"/>
    <w:rsid w:val="00146B64"/>
    <w:rsid w:val="001603DF"/>
    <w:rsid w:val="00184206"/>
    <w:rsid w:val="001879AA"/>
    <w:rsid w:val="00190F02"/>
    <w:rsid w:val="001935A0"/>
    <w:rsid w:val="00194FF1"/>
    <w:rsid w:val="001B677A"/>
    <w:rsid w:val="001B69C9"/>
    <w:rsid w:val="001C0245"/>
    <w:rsid w:val="001C4494"/>
    <w:rsid w:val="001E06E2"/>
    <w:rsid w:val="001E6FD5"/>
    <w:rsid w:val="001F2B34"/>
    <w:rsid w:val="001F5484"/>
    <w:rsid w:val="001F6371"/>
    <w:rsid w:val="00233655"/>
    <w:rsid w:val="00234AD1"/>
    <w:rsid w:val="00252D3F"/>
    <w:rsid w:val="0026228C"/>
    <w:rsid w:val="00267A5D"/>
    <w:rsid w:val="00270C73"/>
    <w:rsid w:val="00285CEB"/>
    <w:rsid w:val="002976A0"/>
    <w:rsid w:val="002D4EF2"/>
    <w:rsid w:val="002E6AEB"/>
    <w:rsid w:val="002F7980"/>
    <w:rsid w:val="0031300C"/>
    <w:rsid w:val="00317292"/>
    <w:rsid w:val="00350BC9"/>
    <w:rsid w:val="003928F8"/>
    <w:rsid w:val="00395DED"/>
    <w:rsid w:val="00396DD0"/>
    <w:rsid w:val="003A623E"/>
    <w:rsid w:val="003A6CD8"/>
    <w:rsid w:val="003C34E5"/>
    <w:rsid w:val="003C40D7"/>
    <w:rsid w:val="003C679D"/>
    <w:rsid w:val="003E7408"/>
    <w:rsid w:val="003F3A70"/>
    <w:rsid w:val="003F7851"/>
    <w:rsid w:val="00417EA1"/>
    <w:rsid w:val="0042490D"/>
    <w:rsid w:val="0043719E"/>
    <w:rsid w:val="00445B36"/>
    <w:rsid w:val="00462224"/>
    <w:rsid w:val="004651C9"/>
    <w:rsid w:val="004834C2"/>
    <w:rsid w:val="004D16DE"/>
    <w:rsid w:val="004E2262"/>
    <w:rsid w:val="004F48D9"/>
    <w:rsid w:val="004F5F9D"/>
    <w:rsid w:val="004F75AF"/>
    <w:rsid w:val="00501369"/>
    <w:rsid w:val="00502E24"/>
    <w:rsid w:val="00510DC7"/>
    <w:rsid w:val="005123B6"/>
    <w:rsid w:val="00514767"/>
    <w:rsid w:val="0052517F"/>
    <w:rsid w:val="00536211"/>
    <w:rsid w:val="00541865"/>
    <w:rsid w:val="00562092"/>
    <w:rsid w:val="005667FB"/>
    <w:rsid w:val="005B58AD"/>
    <w:rsid w:val="005C14E5"/>
    <w:rsid w:val="005C41C6"/>
    <w:rsid w:val="005C635D"/>
    <w:rsid w:val="005D1275"/>
    <w:rsid w:val="005D43EE"/>
    <w:rsid w:val="005D74B4"/>
    <w:rsid w:val="005F748B"/>
    <w:rsid w:val="006017F6"/>
    <w:rsid w:val="00602928"/>
    <w:rsid w:val="00605120"/>
    <w:rsid w:val="006155AD"/>
    <w:rsid w:val="0065164F"/>
    <w:rsid w:val="006550EE"/>
    <w:rsid w:val="0066431D"/>
    <w:rsid w:val="006765AE"/>
    <w:rsid w:val="00681CD7"/>
    <w:rsid w:val="0069049E"/>
    <w:rsid w:val="006C5013"/>
    <w:rsid w:val="006E1F1F"/>
    <w:rsid w:val="00704EED"/>
    <w:rsid w:val="00705568"/>
    <w:rsid w:val="00710762"/>
    <w:rsid w:val="007149DD"/>
    <w:rsid w:val="007168DB"/>
    <w:rsid w:val="00755DE8"/>
    <w:rsid w:val="00763EF5"/>
    <w:rsid w:val="00764A3A"/>
    <w:rsid w:val="00776DF6"/>
    <w:rsid w:val="00796E4D"/>
    <w:rsid w:val="007B0811"/>
    <w:rsid w:val="007C150F"/>
    <w:rsid w:val="007C7E13"/>
    <w:rsid w:val="007D208D"/>
    <w:rsid w:val="007E508E"/>
    <w:rsid w:val="007E7737"/>
    <w:rsid w:val="007F201D"/>
    <w:rsid w:val="0082157E"/>
    <w:rsid w:val="008234DB"/>
    <w:rsid w:val="00824FE7"/>
    <w:rsid w:val="008530D6"/>
    <w:rsid w:val="008644EC"/>
    <w:rsid w:val="00865160"/>
    <w:rsid w:val="00873F1D"/>
    <w:rsid w:val="00890BF5"/>
    <w:rsid w:val="00891454"/>
    <w:rsid w:val="008948DB"/>
    <w:rsid w:val="008954A1"/>
    <w:rsid w:val="008A28B1"/>
    <w:rsid w:val="008A43D3"/>
    <w:rsid w:val="008C2A95"/>
    <w:rsid w:val="008C42BE"/>
    <w:rsid w:val="008C7257"/>
    <w:rsid w:val="008E1B24"/>
    <w:rsid w:val="008E2DA7"/>
    <w:rsid w:val="008F2171"/>
    <w:rsid w:val="009059BA"/>
    <w:rsid w:val="00922941"/>
    <w:rsid w:val="00922A16"/>
    <w:rsid w:val="00923E06"/>
    <w:rsid w:val="00933CC0"/>
    <w:rsid w:val="009433CF"/>
    <w:rsid w:val="00963259"/>
    <w:rsid w:val="009750CA"/>
    <w:rsid w:val="00976757"/>
    <w:rsid w:val="009840FB"/>
    <w:rsid w:val="00991C25"/>
    <w:rsid w:val="009A129C"/>
    <w:rsid w:val="009A3159"/>
    <w:rsid w:val="009C141D"/>
    <w:rsid w:val="009D6C44"/>
    <w:rsid w:val="009F2E7E"/>
    <w:rsid w:val="009F4E7E"/>
    <w:rsid w:val="009F702A"/>
    <w:rsid w:val="009F76B1"/>
    <w:rsid w:val="00A04E0C"/>
    <w:rsid w:val="00A4452C"/>
    <w:rsid w:val="00A54987"/>
    <w:rsid w:val="00A54C08"/>
    <w:rsid w:val="00A60ED0"/>
    <w:rsid w:val="00A712CE"/>
    <w:rsid w:val="00A7270D"/>
    <w:rsid w:val="00A75965"/>
    <w:rsid w:val="00A77FC2"/>
    <w:rsid w:val="00A95D7B"/>
    <w:rsid w:val="00A95FF4"/>
    <w:rsid w:val="00AB1DC9"/>
    <w:rsid w:val="00AE1BB8"/>
    <w:rsid w:val="00B20A48"/>
    <w:rsid w:val="00B25F88"/>
    <w:rsid w:val="00B25FCC"/>
    <w:rsid w:val="00B524D4"/>
    <w:rsid w:val="00B73CCC"/>
    <w:rsid w:val="00B95F7B"/>
    <w:rsid w:val="00B96E27"/>
    <w:rsid w:val="00BA405D"/>
    <w:rsid w:val="00BC11AC"/>
    <w:rsid w:val="00BC53BF"/>
    <w:rsid w:val="00BE200E"/>
    <w:rsid w:val="00BE3FC2"/>
    <w:rsid w:val="00BF1B0D"/>
    <w:rsid w:val="00C05BFC"/>
    <w:rsid w:val="00C10536"/>
    <w:rsid w:val="00C1191B"/>
    <w:rsid w:val="00C149B4"/>
    <w:rsid w:val="00C22A4F"/>
    <w:rsid w:val="00C258AE"/>
    <w:rsid w:val="00C26EDB"/>
    <w:rsid w:val="00C534ED"/>
    <w:rsid w:val="00C64822"/>
    <w:rsid w:val="00C66E90"/>
    <w:rsid w:val="00C76DFC"/>
    <w:rsid w:val="00C805B7"/>
    <w:rsid w:val="00C87177"/>
    <w:rsid w:val="00CA4FC5"/>
    <w:rsid w:val="00CD1493"/>
    <w:rsid w:val="00CE5268"/>
    <w:rsid w:val="00D13F0E"/>
    <w:rsid w:val="00D410EF"/>
    <w:rsid w:val="00D436F9"/>
    <w:rsid w:val="00D5774E"/>
    <w:rsid w:val="00D616CA"/>
    <w:rsid w:val="00D66B09"/>
    <w:rsid w:val="00D84678"/>
    <w:rsid w:val="00D975C5"/>
    <w:rsid w:val="00DB5511"/>
    <w:rsid w:val="00DC0FBB"/>
    <w:rsid w:val="00DC5A21"/>
    <w:rsid w:val="00DC7CCB"/>
    <w:rsid w:val="00E05DEA"/>
    <w:rsid w:val="00E063C0"/>
    <w:rsid w:val="00E14C2D"/>
    <w:rsid w:val="00E3282C"/>
    <w:rsid w:val="00E35AC4"/>
    <w:rsid w:val="00E66CAC"/>
    <w:rsid w:val="00E957A0"/>
    <w:rsid w:val="00EA496F"/>
    <w:rsid w:val="00EB5875"/>
    <w:rsid w:val="00EC5C08"/>
    <w:rsid w:val="00ED1F49"/>
    <w:rsid w:val="00F0234B"/>
    <w:rsid w:val="00F10C1E"/>
    <w:rsid w:val="00F27F58"/>
    <w:rsid w:val="00F31CF4"/>
    <w:rsid w:val="00F379B1"/>
    <w:rsid w:val="00F4388D"/>
    <w:rsid w:val="00F5622C"/>
    <w:rsid w:val="00F64834"/>
    <w:rsid w:val="00F958CF"/>
    <w:rsid w:val="00FB4E41"/>
    <w:rsid w:val="00FB7E9F"/>
    <w:rsid w:val="00FC7AEB"/>
    <w:rsid w:val="00FC7E2F"/>
    <w:rsid w:val="00FD126F"/>
    <w:rsid w:val="00FD4918"/>
    <w:rsid w:val="00FE1D68"/>
    <w:rsid w:val="00FE4EC1"/>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66B10E13-0F60-4997-972F-62DFAD51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E3FC2"/>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uiPriority w:val="99"/>
    <w:semiHidden/>
    <w:rsid w:val="00BE3FC2"/>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BE3FC2"/>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iPriority w:val="99"/>
    <w:unhideWhenUsed/>
    <w:rsid w:val="00922A16"/>
    <w:pPr>
      <w:tabs>
        <w:tab w:val="center" w:pos="4819"/>
        <w:tab w:val="right" w:pos="9638"/>
      </w:tabs>
    </w:pPr>
  </w:style>
  <w:style w:type="character" w:customStyle="1" w:styleId="PoratDiagrama">
    <w:name w:val="Poraštė Diagrama"/>
    <w:basedOn w:val="Numatytasispastraiposriftas"/>
    <w:link w:val="Porat"/>
    <w:uiPriority w:val="99"/>
    <w:rsid w:val="00922A16"/>
  </w:style>
  <w:style w:type="table" w:styleId="Lentelstinklelis">
    <w:name w:val="Table Grid"/>
    <w:basedOn w:val="prastojilentel"/>
    <w:rsid w:val="00D6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BE3FC2"/>
    <w:pPr>
      <w:spacing w:before="100" w:beforeAutospacing="1" w:after="142" w:line="288" w:lineRule="auto"/>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723617">
      <w:bodyDiv w:val="1"/>
      <w:marLeft w:val="0"/>
      <w:marRight w:val="0"/>
      <w:marTop w:val="0"/>
      <w:marBottom w:val="0"/>
      <w:divBdr>
        <w:top w:val="none" w:sz="0" w:space="0" w:color="auto"/>
        <w:left w:val="none" w:sz="0" w:space="0" w:color="auto"/>
        <w:bottom w:val="none" w:sz="0" w:space="0" w:color="auto"/>
        <w:right w:val="none" w:sz="0" w:space="0" w:color="auto"/>
      </w:divBdr>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542277689">
      <w:bodyDiv w:val="1"/>
      <w:marLeft w:val="0"/>
      <w:marRight w:val="0"/>
      <w:marTop w:val="0"/>
      <w:marBottom w:val="0"/>
      <w:divBdr>
        <w:top w:val="none" w:sz="0" w:space="0" w:color="auto"/>
        <w:left w:val="none" w:sz="0" w:space="0" w:color="auto"/>
        <w:bottom w:val="none" w:sz="0" w:space="0" w:color="auto"/>
        <w:right w:val="none" w:sz="0" w:space="0" w:color="auto"/>
      </w:divBdr>
      <w:divsChild>
        <w:div w:id="530387723">
          <w:marLeft w:val="0"/>
          <w:marRight w:val="0"/>
          <w:marTop w:val="0"/>
          <w:marBottom w:val="0"/>
          <w:divBdr>
            <w:top w:val="none" w:sz="0" w:space="0" w:color="auto"/>
            <w:left w:val="none" w:sz="0" w:space="0" w:color="auto"/>
            <w:bottom w:val="none" w:sz="0" w:space="0" w:color="auto"/>
            <w:right w:val="none" w:sz="0" w:space="0" w:color="auto"/>
          </w:divBdr>
        </w:div>
        <w:div w:id="462306990">
          <w:marLeft w:val="0"/>
          <w:marRight w:val="0"/>
          <w:marTop w:val="0"/>
          <w:marBottom w:val="0"/>
          <w:divBdr>
            <w:top w:val="none" w:sz="0" w:space="0" w:color="auto"/>
            <w:left w:val="none" w:sz="0" w:space="0" w:color="auto"/>
            <w:bottom w:val="none" w:sz="0" w:space="0" w:color="auto"/>
            <w:right w:val="none" w:sz="0" w:space="0" w:color="auto"/>
          </w:divBdr>
        </w:div>
        <w:div w:id="802193053">
          <w:marLeft w:val="0"/>
          <w:marRight w:val="0"/>
          <w:marTop w:val="0"/>
          <w:marBottom w:val="0"/>
          <w:divBdr>
            <w:top w:val="none" w:sz="0" w:space="0" w:color="auto"/>
            <w:left w:val="none" w:sz="0" w:space="0" w:color="auto"/>
            <w:bottom w:val="none" w:sz="0" w:space="0" w:color="auto"/>
            <w:right w:val="none" w:sz="0" w:space="0" w:color="auto"/>
          </w:divBdr>
        </w:div>
        <w:div w:id="69740874">
          <w:marLeft w:val="0"/>
          <w:marRight w:val="0"/>
          <w:marTop w:val="0"/>
          <w:marBottom w:val="0"/>
          <w:divBdr>
            <w:top w:val="none" w:sz="0" w:space="0" w:color="auto"/>
            <w:left w:val="none" w:sz="0" w:space="0" w:color="auto"/>
            <w:bottom w:val="none" w:sz="0" w:space="0" w:color="auto"/>
            <w:right w:val="none" w:sz="0" w:space="0" w:color="auto"/>
          </w:divBdr>
        </w:div>
        <w:div w:id="378016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CD73DFE4-E1B0-4744-8458-24675C7E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4579</Words>
  <Characters>2611</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5</cp:revision>
  <dcterms:created xsi:type="dcterms:W3CDTF">2024-09-17T08:06:00Z</dcterms:created>
  <dcterms:modified xsi:type="dcterms:W3CDTF">2024-09-25T07:28:00Z</dcterms:modified>
</cp:coreProperties>
</file>